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5672"/>
      </w:tblGrid>
      <w:tr w:rsidR="005622C1" w:rsidRPr="00610621" w:rsidTr="005622C1">
        <w:tc>
          <w:tcPr>
            <w:tcW w:w="5739" w:type="dxa"/>
          </w:tcPr>
          <w:bookmarkStart w:id="0" w:name="_GoBack"/>
          <w:bookmarkEnd w:id="0"/>
          <w:p w:rsidR="005622C1" w:rsidRPr="00603F27" w:rsidRDefault="005622C1" w:rsidP="005622C1">
            <w:pPr>
              <w:pStyle w:val="NormalWeb"/>
              <w:spacing w:before="0" w:beforeAutospacing="0" w:after="0" w:afterAutospacing="0" w:line="360" w:lineRule="auto"/>
              <w:jc w:val="center"/>
              <w:rPr>
                <w:rFonts w:ascii="Verdana" w:hAnsi="Verdana"/>
                <w:b/>
                <w:bCs/>
                <w:sz w:val="22"/>
                <w:szCs w:val="22"/>
                <w:u w:val="single"/>
              </w:rPr>
            </w:pPr>
            <w:r>
              <w:rPr>
                <w:noProof/>
                <w:lang w:eastAsia="ja-JP"/>
              </w:rPr>
              <mc:AlternateContent>
                <mc:Choice Requires="wps">
                  <w:drawing>
                    <wp:anchor distT="0" distB="0" distL="114300" distR="114300" simplePos="0" relativeHeight="251661312" behindDoc="0" locked="0" layoutInCell="1" allowOverlap="1" wp14:anchorId="5545F57D" wp14:editId="77E796EC">
                      <wp:simplePos x="0" y="0"/>
                      <wp:positionH relativeFrom="column">
                        <wp:posOffset>-19050</wp:posOffset>
                      </wp:positionH>
                      <wp:positionV relativeFrom="paragraph">
                        <wp:posOffset>-779780</wp:posOffset>
                      </wp:positionV>
                      <wp:extent cx="7200900" cy="590550"/>
                      <wp:effectExtent l="0" t="0" r="19050" b="1905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590550"/>
                              </a:xfrm>
                              <a:prstGeom prst="rect">
                                <a:avLst/>
                              </a:prstGeom>
                              <a:solidFill>
                                <a:srgbClr val="FFFFFF"/>
                              </a:solidFill>
                              <a:ln w="9525">
                                <a:solidFill>
                                  <a:srgbClr val="000000"/>
                                </a:solidFill>
                                <a:prstDash val="dash"/>
                                <a:miter lim="800000"/>
                                <a:headEnd/>
                                <a:tailEnd/>
                              </a:ln>
                            </wps:spPr>
                            <wps:txbx>
                              <w:txbxContent>
                                <w:p w:rsidR="005622C1" w:rsidRPr="001C0C74" w:rsidRDefault="005622C1" w:rsidP="005622C1">
                                  <w:pPr>
                                    <w:spacing w:after="0" w:line="240" w:lineRule="auto"/>
                                    <w:jc w:val="center"/>
                                    <w:rPr>
                                      <w:i/>
                                    </w:rPr>
                                  </w:pPr>
                                </w:p>
                                <w:p w:rsidR="005622C1" w:rsidRPr="00DF06D7" w:rsidRDefault="005622C1" w:rsidP="005622C1">
                                  <w:pPr>
                                    <w:jc w:val="center"/>
                                    <w:rPr>
                                      <w:i/>
                                      <w:color w:val="FF0000"/>
                                    </w:rPr>
                                  </w:pPr>
                                  <w:r w:rsidRPr="00DF06D7">
                                    <w:rPr>
                                      <w:i/>
                                      <w:color w:val="FF0000"/>
                                    </w:rPr>
                                    <w:t>(Timbre da empresa  - Company’s Label)</w:t>
                                  </w:r>
                                </w:p>
                                <w:p w:rsidR="005622C1" w:rsidRPr="001C0C74" w:rsidRDefault="005622C1" w:rsidP="0013603E">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5F57D" id="_x0000_t202" coordsize="21600,21600" o:spt="202" path="m,l,21600r21600,l21600,xe">
                      <v:stroke joinstyle="miter"/>
                      <v:path gradientshapeok="t" o:connecttype="rect"/>
                    </v:shapetype>
                    <v:shape id="Caixa de texto 13" o:spid="_x0000_s1026" type="#_x0000_t202" style="position:absolute;left:0;text-align:left;margin-left:-1.5pt;margin-top:-61.4pt;width:567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">
                      <v:stroke dashstyle="dash"/>
                      <v:textbox>
                        <w:txbxContent>
                          <w:p w:rsidR="005622C1" w:rsidRPr="001C0C74" w:rsidRDefault="005622C1" w:rsidP="005622C1">
                            <w:pPr>
                              <w:spacing w:after="0" w:line="240" w:lineRule="auto"/>
                              <w:jc w:val="center"/>
                              <w:rPr>
                                <w:i/>
                              </w:rPr>
                            </w:pPr>
                          </w:p>
                          <w:p w:rsidR="005622C1" w:rsidRPr="00DF06D7" w:rsidRDefault="005622C1" w:rsidP="005622C1">
                            <w:pPr>
                              <w:jc w:val="center"/>
                              <w:rPr>
                                <w:i/>
                                <w:color w:val="FF0000"/>
                              </w:rPr>
                            </w:pPr>
                            <w:r w:rsidRPr="00DF06D7">
                              <w:rPr>
                                <w:i/>
                                <w:color w:val="FF0000"/>
                              </w:rPr>
                              <w:t>(Timbre da empresa  - Company’s Label)</w:t>
                            </w:r>
                          </w:p>
                          <w:p w:rsidR="005622C1" w:rsidRPr="001C0C74" w:rsidRDefault="005622C1" w:rsidP="0013603E">
                            <w:pPr>
                              <w:jc w:val="center"/>
                              <w:rPr>
                                <w:i/>
                              </w:rPr>
                            </w:pPr>
                          </w:p>
                        </w:txbxContent>
                      </v:textbox>
                    </v:shape>
                  </w:pict>
                </mc:Fallback>
              </mc:AlternateContent>
            </w:r>
            <w:r>
              <w:rPr>
                <w:rFonts w:ascii="Verdana" w:hAnsi="Verdana"/>
                <w:b/>
                <w:bCs/>
                <w:sz w:val="22"/>
                <w:szCs w:val="22"/>
                <w:u w:val="single"/>
              </w:rPr>
              <w:t>A</w:t>
            </w:r>
            <w:r w:rsidRPr="00603F27">
              <w:rPr>
                <w:rFonts w:ascii="Verdana" w:hAnsi="Verdana"/>
                <w:b/>
                <w:bCs/>
                <w:sz w:val="22"/>
                <w:szCs w:val="22"/>
                <w:u w:val="single"/>
              </w:rPr>
              <w:t xml:space="preserve">NEXO IX </w:t>
            </w:r>
          </w:p>
          <w:p w:rsidR="005622C1" w:rsidRPr="00603F27" w:rsidRDefault="005622C1" w:rsidP="005622C1">
            <w:pPr>
              <w:pStyle w:val="NormalWeb"/>
              <w:spacing w:before="0" w:beforeAutospacing="0" w:after="0" w:afterAutospacing="0" w:line="360" w:lineRule="auto"/>
              <w:jc w:val="center"/>
              <w:rPr>
                <w:rFonts w:ascii="Verdana" w:hAnsi="Verdana"/>
                <w:b/>
                <w:bCs/>
                <w:sz w:val="22"/>
                <w:szCs w:val="22"/>
                <w:u w:val="single"/>
              </w:rPr>
            </w:pPr>
          </w:p>
          <w:p w:rsidR="005622C1" w:rsidRPr="00603F27" w:rsidRDefault="005622C1" w:rsidP="005622C1">
            <w:pPr>
              <w:pStyle w:val="NormalWeb"/>
              <w:spacing w:before="0" w:beforeAutospacing="0" w:after="0" w:afterAutospacing="0" w:line="360" w:lineRule="auto"/>
              <w:ind w:left="110"/>
              <w:jc w:val="center"/>
              <w:rPr>
                <w:rFonts w:ascii="Verdana" w:hAnsi="Verdana"/>
                <w:b/>
                <w:sz w:val="22"/>
                <w:szCs w:val="22"/>
              </w:rPr>
            </w:pPr>
            <w:r w:rsidRPr="00603F27">
              <w:rPr>
                <w:rFonts w:ascii="Verdana" w:hAnsi="Verdana"/>
                <w:b/>
                <w:bCs/>
                <w:sz w:val="22"/>
                <w:szCs w:val="22"/>
              </w:rPr>
              <w:t>CARTA DE COMPROMISSO</w:t>
            </w:r>
          </w:p>
          <w:p w:rsidR="005622C1" w:rsidRPr="00603F27" w:rsidRDefault="005622C1" w:rsidP="005622C1">
            <w:pPr>
              <w:pStyle w:val="NormalWeb"/>
              <w:spacing w:before="0" w:beforeAutospacing="0" w:after="0" w:afterAutospacing="0" w:line="360" w:lineRule="auto"/>
              <w:ind w:left="110"/>
              <w:jc w:val="center"/>
              <w:rPr>
                <w:rFonts w:ascii="Verdana" w:hAnsi="Verdana"/>
                <w:b/>
                <w:sz w:val="22"/>
                <w:szCs w:val="22"/>
              </w:rPr>
            </w:pPr>
            <w:r w:rsidRPr="00603F27">
              <w:rPr>
                <w:rFonts w:ascii="Verdana" w:hAnsi="Verdana"/>
                <w:b/>
                <w:sz w:val="22"/>
                <w:szCs w:val="22"/>
              </w:rPr>
              <w:t>- Versão em Português</w:t>
            </w:r>
          </w:p>
          <w:p w:rsidR="005622C1" w:rsidRPr="00603F27" w:rsidRDefault="005622C1" w:rsidP="005622C1">
            <w:pPr>
              <w:pStyle w:val="NormalWeb"/>
              <w:spacing w:before="0" w:beforeAutospacing="0" w:after="0" w:afterAutospacing="0" w:line="360" w:lineRule="auto"/>
              <w:ind w:left="110"/>
              <w:jc w:val="center"/>
              <w:rPr>
                <w:rFonts w:ascii="Verdana" w:hAnsi="Verdana"/>
                <w:b/>
                <w:sz w:val="22"/>
                <w:szCs w:val="22"/>
              </w:rPr>
            </w:pPr>
          </w:p>
          <w:p w:rsidR="005622C1" w:rsidRPr="00603F27" w:rsidRDefault="005622C1" w:rsidP="005622C1">
            <w:pPr>
              <w:pStyle w:val="NormalWeb"/>
              <w:spacing w:before="0" w:beforeAutospacing="0" w:after="0" w:afterAutospacing="0" w:line="360" w:lineRule="auto"/>
              <w:jc w:val="center"/>
              <w:rPr>
                <w:rFonts w:ascii="Verdana" w:hAnsi="Verdana"/>
                <w:sz w:val="22"/>
                <w:szCs w:val="22"/>
              </w:rPr>
            </w:pPr>
            <w:r w:rsidRPr="00603F27">
              <w:rPr>
                <w:rFonts w:ascii="Verdana" w:hAnsi="Verdana"/>
                <w:sz w:val="22"/>
                <w:szCs w:val="22"/>
              </w:rPr>
              <w:t>À PETRÓLEO BRASILEIRO S/A</w:t>
            </w:r>
          </w:p>
          <w:p w:rsidR="005622C1" w:rsidRPr="00603F27" w:rsidRDefault="005622C1" w:rsidP="005622C1">
            <w:pPr>
              <w:pStyle w:val="NormalWeb"/>
              <w:spacing w:before="0" w:beforeAutospacing="0" w:after="0" w:afterAutospacing="0" w:line="360" w:lineRule="auto"/>
              <w:jc w:val="center"/>
              <w:rPr>
                <w:rFonts w:ascii="Verdana" w:hAnsi="Verdana"/>
                <w:sz w:val="22"/>
                <w:szCs w:val="22"/>
              </w:rPr>
            </w:pPr>
            <w:r w:rsidRPr="00603F27">
              <w:rPr>
                <w:rFonts w:ascii="Verdana" w:hAnsi="Verdana"/>
                <w:sz w:val="22"/>
                <w:szCs w:val="22"/>
              </w:rPr>
              <w:t>– PETROBRAS</w:t>
            </w:r>
          </w:p>
          <w:p w:rsidR="005622C1" w:rsidRPr="00603F27" w:rsidRDefault="005622C1" w:rsidP="005622C1">
            <w:pPr>
              <w:spacing w:line="360" w:lineRule="auto"/>
              <w:rPr>
                <w:rFonts w:ascii="Verdana" w:hAnsi="Verdana"/>
              </w:rPr>
            </w:pPr>
          </w:p>
          <w:p w:rsidR="005622C1" w:rsidRPr="00603F27" w:rsidRDefault="005622C1" w:rsidP="005622C1">
            <w:pPr>
              <w:autoSpaceDE w:val="0"/>
              <w:autoSpaceDN w:val="0"/>
              <w:adjustRightInd w:val="0"/>
              <w:spacing w:line="360" w:lineRule="auto"/>
              <w:jc w:val="both"/>
              <w:rPr>
                <w:rFonts w:ascii="Verdana" w:hAnsi="Verdana" w:cs="Arial"/>
              </w:rPr>
            </w:pPr>
            <w:r w:rsidRPr="00603F27">
              <w:rPr>
                <w:rFonts w:ascii="Verdana" w:hAnsi="Verdana" w:cs="Arial"/>
              </w:rPr>
              <w:t xml:space="preserve">     A </w:t>
            </w:r>
            <w:r w:rsidRPr="00DF06D7">
              <w:rPr>
                <w:rFonts w:ascii="Verdana" w:hAnsi="Verdana" w:cs="Arial"/>
                <w:color w:val="FF0000"/>
              </w:rPr>
              <w:t>(razão social da empresa)</w:t>
            </w:r>
            <w:r w:rsidRPr="005622C1">
              <w:rPr>
                <w:rFonts w:ascii="Verdana" w:hAnsi="Verdana" w:cs="Arial"/>
              </w:rPr>
              <w:t>,</w:t>
            </w:r>
            <w:r w:rsidRPr="00603F27">
              <w:rPr>
                <w:rFonts w:ascii="Verdana" w:hAnsi="Verdana" w:cs="Arial"/>
              </w:rPr>
              <w:t xml:space="preserve"> inscrita no CNPJ sob o nº </w:t>
            </w:r>
            <w:r w:rsidR="00DF06D7">
              <w:rPr>
                <w:rFonts w:ascii="Verdana" w:hAnsi="Verdana" w:cs="Arial"/>
                <w:color w:val="FF0000"/>
              </w:rPr>
              <w:t>xxxxxxxx</w:t>
            </w:r>
            <w:r w:rsidRPr="00603F27">
              <w:rPr>
                <w:rFonts w:ascii="Verdana" w:hAnsi="Verdana" w:cs="Arial"/>
              </w:rPr>
              <w:t xml:space="preserve">, com sede </w:t>
            </w:r>
            <w:r w:rsidRPr="00DF06D7">
              <w:rPr>
                <w:rFonts w:ascii="Verdana" w:hAnsi="Verdana" w:cs="Arial"/>
                <w:color w:val="FF0000"/>
              </w:rPr>
              <w:t>(endereço completo)</w:t>
            </w:r>
            <w:r w:rsidRPr="005622C1">
              <w:rPr>
                <w:rFonts w:ascii="Verdana" w:hAnsi="Verdana" w:cs="Arial"/>
              </w:rPr>
              <w:t>,</w:t>
            </w:r>
            <w:r w:rsidRPr="00603F27">
              <w:rPr>
                <w:rFonts w:ascii="Verdana" w:hAnsi="Verdana" w:cs="Arial"/>
              </w:rPr>
              <w:t xml:space="preserve"> vem por meio desta manifestar formalmente a concordância em participar do Cadastro Corporativo de Fornecedores da Petrobras e fornecer as informações necessárias ao processo de avaliação. Afirma também conhecer e se compromete com o atendimento às Condições de Fornecimento de Materiais disponíveis no site da Petrobras no Canal Fornecedor.</w:t>
            </w:r>
          </w:p>
          <w:p w:rsidR="005622C1" w:rsidRPr="00603F27" w:rsidRDefault="005622C1" w:rsidP="005622C1">
            <w:pPr>
              <w:autoSpaceDE w:val="0"/>
              <w:autoSpaceDN w:val="0"/>
              <w:adjustRightInd w:val="0"/>
              <w:spacing w:line="360" w:lineRule="auto"/>
              <w:jc w:val="both"/>
              <w:rPr>
                <w:rFonts w:ascii="Verdana" w:hAnsi="Verdana" w:cs="Arial"/>
              </w:rPr>
            </w:pPr>
          </w:p>
          <w:p w:rsidR="005622C1" w:rsidRPr="00603F27" w:rsidRDefault="005622C1" w:rsidP="005622C1">
            <w:pPr>
              <w:autoSpaceDE w:val="0"/>
              <w:autoSpaceDN w:val="0"/>
              <w:adjustRightInd w:val="0"/>
              <w:spacing w:line="360" w:lineRule="auto"/>
              <w:jc w:val="both"/>
              <w:rPr>
                <w:rFonts w:ascii="Verdana" w:hAnsi="Verdana" w:cs="Arial"/>
              </w:rPr>
            </w:pPr>
            <w:r w:rsidRPr="00603F27">
              <w:rPr>
                <w:rFonts w:ascii="Verdana" w:hAnsi="Verdana" w:cs="Arial"/>
              </w:rPr>
              <w:t xml:space="preserve">   Também por meio da presente, designa como seu representante o Sr.(a) </w:t>
            </w:r>
            <w:r w:rsidRPr="00DF06D7">
              <w:rPr>
                <w:rFonts w:ascii="Verdana" w:hAnsi="Verdana" w:cs="Arial"/>
                <w:color w:val="FF0000"/>
              </w:rPr>
              <w:t>(nome do representante)</w:t>
            </w:r>
            <w:r w:rsidRPr="005622C1">
              <w:rPr>
                <w:rFonts w:ascii="Verdana" w:hAnsi="Verdana" w:cs="Arial"/>
              </w:rPr>
              <w:t xml:space="preserve">, </w:t>
            </w:r>
            <w:r w:rsidRPr="00DF06D7">
              <w:rPr>
                <w:rFonts w:ascii="Verdana" w:hAnsi="Verdana" w:cs="Arial"/>
                <w:color w:val="FF0000"/>
              </w:rPr>
              <w:t>(cargo que ocupa)</w:t>
            </w:r>
            <w:r w:rsidRPr="005622C1">
              <w:rPr>
                <w:rFonts w:ascii="Verdana" w:hAnsi="Verdana" w:cs="Arial"/>
              </w:rPr>
              <w:t>,</w:t>
            </w:r>
            <w:r w:rsidRPr="00603F27">
              <w:rPr>
                <w:rFonts w:ascii="Verdana" w:hAnsi="Verdana" w:cs="Arial"/>
              </w:rPr>
              <w:t xml:space="preserve"> port</w:t>
            </w:r>
            <w:r>
              <w:rPr>
                <w:rFonts w:ascii="Verdana" w:hAnsi="Verdana" w:cs="Arial"/>
              </w:rPr>
              <w:t>ador da identidade nº</w:t>
            </w:r>
            <w:r w:rsidR="00DF06D7">
              <w:rPr>
                <w:rFonts w:ascii="Verdana" w:hAnsi="Verdana" w:cs="Arial"/>
                <w:color w:val="FF0000"/>
              </w:rPr>
              <w:t xml:space="preserve"> xxxxxxxx</w:t>
            </w:r>
            <w:r w:rsidRPr="00603F27">
              <w:rPr>
                <w:rFonts w:ascii="Verdana" w:hAnsi="Verdana" w:cs="Arial"/>
              </w:rPr>
              <w:t xml:space="preserve">, expedida pelo </w:t>
            </w:r>
            <w:r w:rsidR="00DF06D7">
              <w:rPr>
                <w:rFonts w:ascii="Verdana" w:hAnsi="Verdana" w:cs="Arial"/>
                <w:color w:val="FF0000"/>
              </w:rPr>
              <w:t>xxxxxxxx</w:t>
            </w:r>
            <w:r w:rsidRPr="00603F27">
              <w:rPr>
                <w:rFonts w:ascii="Verdana" w:hAnsi="Verdana" w:cs="Arial"/>
              </w:rPr>
              <w:t xml:space="preserve">, inscrito no CPF/MF sob o nº </w:t>
            </w:r>
            <w:r w:rsidR="00DF06D7">
              <w:rPr>
                <w:rFonts w:ascii="Verdana" w:hAnsi="Verdana" w:cs="Arial"/>
                <w:color w:val="FF0000"/>
              </w:rPr>
              <w:t>xxxxxxxx</w:t>
            </w:r>
            <w:r w:rsidRPr="00603F27">
              <w:rPr>
                <w:rFonts w:ascii="Verdana" w:hAnsi="Verdana" w:cs="Arial"/>
              </w:rPr>
              <w:t xml:space="preserve">, residente e domiciliado </w:t>
            </w:r>
            <w:r w:rsidRPr="00DF06D7">
              <w:rPr>
                <w:rFonts w:ascii="Verdana" w:hAnsi="Verdana" w:cs="Arial"/>
                <w:color w:val="FF0000"/>
              </w:rPr>
              <w:t>(endereço completo)</w:t>
            </w:r>
            <w:r>
              <w:rPr>
                <w:rFonts w:ascii="Verdana" w:hAnsi="Verdana" w:cs="Arial"/>
              </w:rPr>
              <w:t>, telefone</w:t>
            </w:r>
            <w:r w:rsidR="00DF06D7">
              <w:rPr>
                <w:rFonts w:ascii="Verdana" w:hAnsi="Verdana" w:cs="Arial"/>
                <w:color w:val="FF0000"/>
              </w:rPr>
              <w:t xml:space="preserve"> xxxxxxxx</w:t>
            </w:r>
            <w:r>
              <w:rPr>
                <w:rFonts w:ascii="Verdana" w:hAnsi="Verdana" w:cs="Arial"/>
              </w:rPr>
              <w:t xml:space="preserve">, e-mail: </w:t>
            </w:r>
            <w:r w:rsidR="00DF06D7">
              <w:rPr>
                <w:rFonts w:ascii="Verdana" w:hAnsi="Verdana" w:cs="Arial"/>
                <w:color w:val="FF0000"/>
              </w:rPr>
              <w:t>xxxxxxxx</w:t>
            </w:r>
            <w:r w:rsidRPr="00603F27">
              <w:rPr>
                <w:rFonts w:ascii="Verdana" w:hAnsi="Verdana" w:cs="Arial"/>
              </w:rPr>
              <w:t>, para fins de coordenação na execução do preenchimento do cadastro e para o acompanhamento das atividades desenvolvidas durante o processo de avaliação.</w:t>
            </w:r>
          </w:p>
          <w:p w:rsidR="005622C1" w:rsidRPr="00603F27" w:rsidRDefault="005622C1" w:rsidP="005622C1">
            <w:pPr>
              <w:autoSpaceDE w:val="0"/>
              <w:autoSpaceDN w:val="0"/>
              <w:adjustRightInd w:val="0"/>
              <w:spacing w:line="360" w:lineRule="auto"/>
              <w:jc w:val="both"/>
              <w:rPr>
                <w:rFonts w:ascii="Verdana" w:hAnsi="Verdana" w:cs="Arial"/>
              </w:rPr>
            </w:pPr>
          </w:p>
          <w:p w:rsidR="005622C1" w:rsidRDefault="005622C1" w:rsidP="005622C1">
            <w:pPr>
              <w:autoSpaceDE w:val="0"/>
              <w:autoSpaceDN w:val="0"/>
              <w:adjustRightInd w:val="0"/>
              <w:spacing w:line="360" w:lineRule="auto"/>
              <w:jc w:val="both"/>
              <w:rPr>
                <w:rFonts w:ascii="Verdana" w:hAnsi="Verdana" w:cs="Arial"/>
              </w:rPr>
            </w:pPr>
            <w:bookmarkStart w:id="1" w:name="OLE_LINK1"/>
            <w:bookmarkStart w:id="2" w:name="OLE_LINK2"/>
            <w:r w:rsidRPr="00603F27">
              <w:rPr>
                <w:rFonts w:ascii="Verdana" w:hAnsi="Verdana" w:cs="Arial"/>
              </w:rPr>
              <w:t>Declara, sob as penas da lei, no que diz respeito à documentação por ela apresentada em formato digital ou digitalizado no Portal do Cadastro para análise da Petrobras, que:</w:t>
            </w:r>
          </w:p>
          <w:p w:rsidR="005622C1" w:rsidRPr="00603F27" w:rsidRDefault="005622C1" w:rsidP="005622C1">
            <w:pPr>
              <w:autoSpaceDE w:val="0"/>
              <w:autoSpaceDN w:val="0"/>
              <w:adjustRightInd w:val="0"/>
              <w:spacing w:line="360" w:lineRule="auto"/>
              <w:jc w:val="both"/>
              <w:rPr>
                <w:rFonts w:ascii="Verdana" w:hAnsi="Verdana" w:cs="Arial"/>
              </w:rPr>
            </w:pPr>
          </w:p>
          <w:p w:rsidR="005622C1" w:rsidRPr="005622C1" w:rsidRDefault="005622C1" w:rsidP="005622C1">
            <w:pPr>
              <w:numPr>
                <w:ilvl w:val="0"/>
                <w:numId w:val="2"/>
              </w:numPr>
              <w:tabs>
                <w:tab w:val="num" w:pos="792"/>
              </w:tabs>
              <w:autoSpaceDE w:val="0"/>
              <w:autoSpaceDN w:val="0"/>
              <w:adjustRightInd w:val="0"/>
              <w:spacing w:line="360" w:lineRule="auto"/>
              <w:jc w:val="both"/>
              <w:rPr>
                <w:rFonts w:ascii="Verdana" w:hAnsi="Verdana" w:cs="Arial"/>
              </w:rPr>
            </w:pPr>
            <w:r w:rsidRPr="005622C1">
              <w:rPr>
                <w:rFonts w:ascii="Verdana" w:hAnsi="Verdana" w:cs="Arial"/>
              </w:rPr>
              <w:lastRenderedPageBreak/>
              <w:t>Todos os documentos, declarações e informações são verdadeiros e refletem a totalidade das informações e documentos que devem ser levados ao conhecimento da Petrobras, em conformidade com os aspectos previstos nas instruções de preenchimento do Critério Legal;</w:t>
            </w:r>
          </w:p>
          <w:p w:rsidR="005622C1" w:rsidRPr="005622C1" w:rsidRDefault="005622C1" w:rsidP="005622C1">
            <w:pPr>
              <w:tabs>
                <w:tab w:val="num" w:pos="792"/>
              </w:tabs>
              <w:autoSpaceDE w:val="0"/>
              <w:autoSpaceDN w:val="0"/>
              <w:adjustRightInd w:val="0"/>
              <w:spacing w:line="360" w:lineRule="auto"/>
              <w:ind w:left="792" w:hanging="540"/>
              <w:jc w:val="both"/>
              <w:rPr>
                <w:rFonts w:ascii="Verdana" w:hAnsi="Verdana" w:cs="Arial"/>
              </w:rPr>
            </w:pPr>
          </w:p>
          <w:p w:rsidR="005622C1" w:rsidRPr="005622C1" w:rsidRDefault="005622C1" w:rsidP="005622C1">
            <w:pPr>
              <w:numPr>
                <w:ilvl w:val="0"/>
                <w:numId w:val="2"/>
              </w:numPr>
              <w:autoSpaceDE w:val="0"/>
              <w:autoSpaceDN w:val="0"/>
              <w:adjustRightInd w:val="0"/>
              <w:spacing w:line="360" w:lineRule="auto"/>
              <w:jc w:val="both"/>
              <w:rPr>
                <w:rFonts w:ascii="Verdana" w:hAnsi="Verdana" w:cs="Arial"/>
              </w:rPr>
            </w:pPr>
            <w:r w:rsidRPr="005622C1">
              <w:rPr>
                <w:rFonts w:ascii="Verdana" w:hAnsi="Verdana" w:cs="Arial"/>
              </w:rPr>
              <w:t>Todas as cópias dos documentos digitalizados conferem com os respectivos originais;</w:t>
            </w:r>
          </w:p>
          <w:p w:rsidR="005622C1" w:rsidRPr="005622C1" w:rsidRDefault="005622C1" w:rsidP="005622C1">
            <w:pPr>
              <w:tabs>
                <w:tab w:val="num" w:pos="792"/>
              </w:tabs>
              <w:autoSpaceDE w:val="0"/>
              <w:autoSpaceDN w:val="0"/>
              <w:adjustRightInd w:val="0"/>
              <w:spacing w:line="360" w:lineRule="auto"/>
              <w:ind w:left="792" w:hanging="540"/>
              <w:jc w:val="both"/>
              <w:rPr>
                <w:rFonts w:ascii="Verdana" w:hAnsi="Verdana" w:cs="Arial"/>
              </w:rPr>
            </w:pPr>
          </w:p>
          <w:p w:rsidR="005622C1" w:rsidRPr="005622C1" w:rsidRDefault="005622C1" w:rsidP="005622C1">
            <w:pPr>
              <w:numPr>
                <w:ilvl w:val="0"/>
                <w:numId w:val="2"/>
              </w:numPr>
              <w:tabs>
                <w:tab w:val="clear" w:pos="341"/>
                <w:tab w:val="num" w:pos="252"/>
                <w:tab w:val="num" w:pos="432"/>
              </w:tabs>
              <w:autoSpaceDE w:val="0"/>
              <w:autoSpaceDN w:val="0"/>
              <w:adjustRightInd w:val="0"/>
              <w:spacing w:line="360" w:lineRule="auto"/>
              <w:jc w:val="both"/>
              <w:rPr>
                <w:rFonts w:ascii="Verdana" w:hAnsi="Verdana" w:cs="Arial"/>
              </w:rPr>
            </w:pPr>
            <w:r w:rsidRPr="005622C1">
              <w:rPr>
                <w:rFonts w:ascii="Verdana" w:hAnsi="Verdana" w:cs="Arial"/>
              </w:rPr>
              <w:t>Todos os documentos foram devidamente emitidos pelas autoridades competentes ou submetidos a sua aprovação;</w:t>
            </w:r>
          </w:p>
          <w:p w:rsidR="005622C1" w:rsidRPr="005622C1" w:rsidRDefault="005622C1" w:rsidP="005622C1">
            <w:pPr>
              <w:tabs>
                <w:tab w:val="num" w:pos="792"/>
              </w:tabs>
              <w:autoSpaceDE w:val="0"/>
              <w:autoSpaceDN w:val="0"/>
              <w:adjustRightInd w:val="0"/>
              <w:spacing w:line="360" w:lineRule="auto"/>
              <w:ind w:left="792" w:hanging="540"/>
              <w:jc w:val="both"/>
              <w:rPr>
                <w:rFonts w:ascii="Verdana" w:hAnsi="Verdana" w:cs="Arial"/>
              </w:rPr>
            </w:pPr>
          </w:p>
          <w:p w:rsidR="005622C1" w:rsidRPr="005622C1" w:rsidRDefault="005622C1" w:rsidP="005622C1">
            <w:pPr>
              <w:numPr>
                <w:ilvl w:val="0"/>
                <w:numId w:val="2"/>
              </w:numPr>
              <w:tabs>
                <w:tab w:val="num" w:pos="792"/>
              </w:tabs>
              <w:autoSpaceDE w:val="0"/>
              <w:autoSpaceDN w:val="0"/>
              <w:adjustRightInd w:val="0"/>
              <w:spacing w:line="360" w:lineRule="auto"/>
              <w:jc w:val="both"/>
              <w:rPr>
                <w:rFonts w:ascii="Verdana" w:hAnsi="Verdana" w:cs="Arial"/>
              </w:rPr>
            </w:pPr>
            <w:r w:rsidRPr="005622C1">
              <w:rPr>
                <w:rFonts w:ascii="Verdana" w:hAnsi="Verdana" w:cs="Arial"/>
              </w:rPr>
              <w:t>Todas as assinaturas são verdadeiras;</w:t>
            </w:r>
          </w:p>
          <w:p w:rsidR="005622C1" w:rsidRPr="005622C1" w:rsidRDefault="005622C1" w:rsidP="005622C1">
            <w:pPr>
              <w:tabs>
                <w:tab w:val="num" w:pos="792"/>
              </w:tabs>
              <w:autoSpaceDE w:val="0"/>
              <w:autoSpaceDN w:val="0"/>
              <w:adjustRightInd w:val="0"/>
              <w:spacing w:line="360" w:lineRule="auto"/>
              <w:ind w:left="792" w:hanging="540"/>
              <w:jc w:val="both"/>
              <w:rPr>
                <w:rFonts w:ascii="Verdana" w:hAnsi="Verdana" w:cs="Arial"/>
              </w:rPr>
            </w:pPr>
          </w:p>
          <w:p w:rsidR="005622C1" w:rsidRPr="005622C1" w:rsidRDefault="005622C1" w:rsidP="005622C1">
            <w:pPr>
              <w:numPr>
                <w:ilvl w:val="0"/>
                <w:numId w:val="2"/>
              </w:numPr>
              <w:tabs>
                <w:tab w:val="num" w:pos="792"/>
              </w:tabs>
              <w:autoSpaceDE w:val="0"/>
              <w:autoSpaceDN w:val="0"/>
              <w:adjustRightInd w:val="0"/>
              <w:spacing w:line="360" w:lineRule="auto"/>
              <w:jc w:val="both"/>
              <w:rPr>
                <w:rFonts w:ascii="Verdana" w:hAnsi="Verdana" w:cs="Arial"/>
              </w:rPr>
            </w:pPr>
            <w:r w:rsidRPr="005622C1">
              <w:rPr>
                <w:rFonts w:ascii="Verdana" w:hAnsi="Verdana" w:cs="Arial"/>
              </w:rPr>
              <w:t>Todas as demonstrações financeiras, fiscais, tributárias e legais vêm sendo registradas e reportadas de forma adequada e conforme estabelecido pela legislação e pelos respectivos órgãos reguladores e fiscalizadores;</w:t>
            </w:r>
          </w:p>
          <w:p w:rsidR="005622C1" w:rsidRPr="005622C1" w:rsidRDefault="005622C1" w:rsidP="005622C1">
            <w:pPr>
              <w:tabs>
                <w:tab w:val="num" w:pos="792"/>
              </w:tabs>
              <w:autoSpaceDE w:val="0"/>
              <w:autoSpaceDN w:val="0"/>
              <w:adjustRightInd w:val="0"/>
              <w:spacing w:line="360" w:lineRule="auto"/>
              <w:ind w:left="792" w:hanging="540"/>
              <w:jc w:val="both"/>
              <w:rPr>
                <w:rFonts w:ascii="Verdana" w:hAnsi="Verdana" w:cs="Arial"/>
              </w:rPr>
            </w:pPr>
          </w:p>
          <w:p w:rsidR="005622C1" w:rsidRPr="005622C1" w:rsidRDefault="005622C1" w:rsidP="005622C1">
            <w:pPr>
              <w:numPr>
                <w:ilvl w:val="0"/>
                <w:numId w:val="2"/>
              </w:numPr>
              <w:tabs>
                <w:tab w:val="num" w:pos="792"/>
              </w:tabs>
              <w:autoSpaceDE w:val="0"/>
              <w:autoSpaceDN w:val="0"/>
              <w:adjustRightInd w:val="0"/>
              <w:spacing w:line="360" w:lineRule="auto"/>
              <w:jc w:val="both"/>
              <w:rPr>
                <w:rFonts w:ascii="Verdana" w:hAnsi="Verdana" w:cs="Arial"/>
              </w:rPr>
            </w:pPr>
            <w:r w:rsidRPr="005622C1">
              <w:rPr>
                <w:rFonts w:ascii="Verdana" w:hAnsi="Verdana" w:cs="Arial"/>
              </w:rPr>
              <w:t xml:space="preserve">Não existe qualquer impedimento legal ou contratual para a entrega dos aludidos documentos e/ ou para o fornecimento das informações concedidas; </w:t>
            </w:r>
          </w:p>
          <w:p w:rsidR="005622C1" w:rsidRPr="005622C1" w:rsidRDefault="005622C1" w:rsidP="005622C1">
            <w:pPr>
              <w:tabs>
                <w:tab w:val="num" w:pos="792"/>
              </w:tabs>
              <w:autoSpaceDE w:val="0"/>
              <w:autoSpaceDN w:val="0"/>
              <w:adjustRightInd w:val="0"/>
              <w:spacing w:line="360" w:lineRule="auto"/>
              <w:ind w:left="792" w:hanging="540"/>
              <w:jc w:val="both"/>
              <w:rPr>
                <w:rFonts w:ascii="Verdana" w:hAnsi="Verdana" w:cs="Arial"/>
              </w:rPr>
            </w:pPr>
          </w:p>
          <w:p w:rsidR="005622C1" w:rsidRPr="005622C1" w:rsidRDefault="005622C1" w:rsidP="005622C1">
            <w:pPr>
              <w:numPr>
                <w:ilvl w:val="0"/>
                <w:numId w:val="2"/>
              </w:numPr>
              <w:tabs>
                <w:tab w:val="num" w:pos="792"/>
              </w:tabs>
              <w:autoSpaceDE w:val="0"/>
              <w:autoSpaceDN w:val="0"/>
              <w:adjustRightInd w:val="0"/>
              <w:spacing w:line="360" w:lineRule="auto"/>
              <w:jc w:val="both"/>
              <w:rPr>
                <w:rFonts w:ascii="Verdana" w:hAnsi="Verdana" w:cs="Arial"/>
              </w:rPr>
            </w:pPr>
            <w:r w:rsidRPr="005622C1">
              <w:rPr>
                <w:rFonts w:ascii="Verdana" w:hAnsi="Verdana" w:cs="Arial"/>
              </w:rPr>
              <w:t>Todos os documentos digitalizados, que não foram entregues fisicamente, ficarão guardados em pastas e/ou arquivos na sede da empresa e estarão disponíveis para consulta em caso de avaliação presencial a ser realizada pela Petrobras por um período de 5 (cinco) anos.</w:t>
            </w:r>
          </w:p>
          <w:p w:rsidR="005622C1" w:rsidRPr="005622C1" w:rsidRDefault="005622C1" w:rsidP="005622C1">
            <w:pPr>
              <w:tabs>
                <w:tab w:val="num" w:pos="792"/>
              </w:tabs>
              <w:autoSpaceDE w:val="0"/>
              <w:autoSpaceDN w:val="0"/>
              <w:adjustRightInd w:val="0"/>
              <w:spacing w:line="360" w:lineRule="auto"/>
              <w:ind w:left="792" w:hanging="540"/>
              <w:jc w:val="both"/>
              <w:rPr>
                <w:rFonts w:ascii="Verdana" w:hAnsi="Verdana" w:cs="Arial"/>
              </w:rPr>
            </w:pPr>
          </w:p>
          <w:p w:rsidR="005622C1" w:rsidRPr="005622C1" w:rsidRDefault="005622C1" w:rsidP="005622C1">
            <w:pPr>
              <w:numPr>
                <w:ilvl w:val="0"/>
                <w:numId w:val="2"/>
              </w:numPr>
              <w:tabs>
                <w:tab w:val="num" w:pos="792"/>
              </w:tabs>
              <w:autoSpaceDE w:val="0"/>
              <w:autoSpaceDN w:val="0"/>
              <w:adjustRightInd w:val="0"/>
              <w:spacing w:line="360" w:lineRule="auto"/>
              <w:jc w:val="both"/>
              <w:rPr>
                <w:rFonts w:ascii="Verdana" w:hAnsi="Verdana" w:cs="Arial"/>
              </w:rPr>
            </w:pPr>
            <w:r w:rsidRPr="005622C1">
              <w:rPr>
                <w:rFonts w:ascii="Verdana" w:hAnsi="Verdana" w:cs="Arial"/>
              </w:rPr>
              <w:lastRenderedPageBreak/>
              <w:t>Eventual solicitação de consulta da Petrobras aos documentos aqui referidos será atendida em no máximo 5 (cinco) dias úteis, devendo o documento original ser entregue na Unidade responsável pela gestão do Cadastro Corporativo de Fornecedores da Petrobras, sob pena de sujeição às sanções administrativas previstas na legislação aplicável, tanto no âmbito interno da Petrobras quanto dos órgãos de regulação e fiscalização, sem prejuízo de eventuais sanções nas esferas cível e criminal que sejam cabíveis.</w:t>
            </w:r>
          </w:p>
          <w:p w:rsidR="005622C1" w:rsidRPr="00603F27" w:rsidRDefault="005622C1" w:rsidP="005622C1">
            <w:pPr>
              <w:autoSpaceDE w:val="0"/>
              <w:autoSpaceDN w:val="0"/>
              <w:adjustRightInd w:val="0"/>
              <w:spacing w:line="360" w:lineRule="auto"/>
              <w:ind w:left="1416"/>
              <w:jc w:val="both"/>
              <w:rPr>
                <w:rFonts w:ascii="Verdana" w:hAnsi="Verdana" w:cs="Arial"/>
              </w:rPr>
            </w:pPr>
          </w:p>
          <w:p w:rsidR="005622C1" w:rsidRPr="00603F27" w:rsidRDefault="005622C1" w:rsidP="005622C1">
            <w:pPr>
              <w:autoSpaceDE w:val="0"/>
              <w:autoSpaceDN w:val="0"/>
              <w:adjustRightInd w:val="0"/>
              <w:spacing w:line="360" w:lineRule="auto"/>
              <w:ind w:left="72" w:firstLine="708"/>
              <w:jc w:val="both"/>
              <w:rPr>
                <w:rFonts w:ascii="Verdana" w:hAnsi="Verdana" w:cs="Arial"/>
              </w:rPr>
            </w:pPr>
            <w:r w:rsidRPr="00603F27">
              <w:rPr>
                <w:rFonts w:ascii="Verdana" w:hAnsi="Verdana" w:cs="Arial"/>
              </w:rPr>
              <w:t>Por fim, desde já, a referida Empresa isenta a Petrobras de qualquer responsabilidade pela autenticidade dos documentos apresentados para cadastramento, bem como assume total risco quanto a eventuais questionamentos relativos à veracidade dos dados ali contidos.</w:t>
            </w:r>
          </w:p>
          <w:bookmarkEnd w:id="1"/>
          <w:bookmarkEnd w:id="2"/>
          <w:p w:rsidR="005622C1" w:rsidRPr="005622C1" w:rsidRDefault="005622C1" w:rsidP="005622C1"/>
        </w:tc>
        <w:tc>
          <w:tcPr>
            <w:tcW w:w="5739" w:type="dxa"/>
          </w:tcPr>
          <w:p w:rsidR="005622C1" w:rsidRPr="00603F27" w:rsidRDefault="005622C1" w:rsidP="005622C1">
            <w:pPr>
              <w:pStyle w:val="NormalWeb"/>
              <w:spacing w:before="0" w:beforeAutospacing="0" w:after="0" w:afterAutospacing="0" w:line="360" w:lineRule="auto"/>
              <w:jc w:val="center"/>
              <w:rPr>
                <w:rFonts w:ascii="Verdana" w:hAnsi="Verdana"/>
                <w:b/>
                <w:bCs/>
                <w:sz w:val="22"/>
                <w:szCs w:val="22"/>
                <w:u w:val="single"/>
                <w:lang w:val="en-US"/>
              </w:rPr>
            </w:pPr>
            <w:r w:rsidRPr="00603F27">
              <w:rPr>
                <w:rFonts w:ascii="Verdana" w:hAnsi="Verdana"/>
                <w:b/>
                <w:bCs/>
                <w:sz w:val="22"/>
                <w:szCs w:val="22"/>
                <w:u w:val="single"/>
                <w:lang w:val="en-US"/>
              </w:rPr>
              <w:lastRenderedPageBreak/>
              <w:t>ANEXX IX</w:t>
            </w:r>
          </w:p>
          <w:p w:rsidR="005622C1" w:rsidRPr="00603F27" w:rsidRDefault="005622C1" w:rsidP="005622C1">
            <w:pPr>
              <w:pStyle w:val="NormalWeb"/>
              <w:spacing w:before="0" w:beforeAutospacing="0" w:after="0" w:afterAutospacing="0" w:line="360" w:lineRule="auto"/>
              <w:jc w:val="center"/>
              <w:rPr>
                <w:rFonts w:ascii="Verdana" w:hAnsi="Verdana"/>
                <w:b/>
                <w:sz w:val="22"/>
                <w:szCs w:val="22"/>
                <w:lang w:val="en-US"/>
              </w:rPr>
            </w:pPr>
          </w:p>
          <w:p w:rsidR="005622C1" w:rsidRPr="00603F27" w:rsidRDefault="005622C1" w:rsidP="005622C1">
            <w:pPr>
              <w:pStyle w:val="NormalWeb"/>
              <w:spacing w:before="0" w:beforeAutospacing="0" w:after="0" w:afterAutospacing="0" w:line="360" w:lineRule="auto"/>
              <w:jc w:val="center"/>
              <w:rPr>
                <w:rFonts w:ascii="Verdana" w:hAnsi="Verdana"/>
                <w:b/>
                <w:sz w:val="22"/>
                <w:szCs w:val="22"/>
                <w:lang w:val="en-US"/>
              </w:rPr>
            </w:pPr>
            <w:r w:rsidRPr="00603F27">
              <w:rPr>
                <w:rFonts w:ascii="Verdana" w:hAnsi="Verdana"/>
                <w:b/>
                <w:sz w:val="22"/>
                <w:szCs w:val="22"/>
                <w:lang w:val="en-US"/>
              </w:rPr>
              <w:t>COMMITMENT LETTER</w:t>
            </w:r>
          </w:p>
          <w:p w:rsidR="005622C1" w:rsidRPr="00603F27" w:rsidRDefault="005622C1" w:rsidP="005622C1">
            <w:pPr>
              <w:pStyle w:val="NormalWeb"/>
              <w:spacing w:before="0" w:beforeAutospacing="0" w:after="0" w:afterAutospacing="0" w:line="360" w:lineRule="auto"/>
              <w:jc w:val="center"/>
              <w:rPr>
                <w:rFonts w:ascii="Verdana" w:hAnsi="Verdana"/>
                <w:b/>
                <w:sz w:val="22"/>
                <w:szCs w:val="22"/>
                <w:lang w:val="en-US"/>
              </w:rPr>
            </w:pPr>
            <w:r w:rsidRPr="00603F27">
              <w:rPr>
                <w:rFonts w:ascii="Verdana" w:hAnsi="Verdana"/>
                <w:b/>
                <w:sz w:val="22"/>
                <w:szCs w:val="22"/>
                <w:lang w:val="en-US"/>
              </w:rPr>
              <w:t>- English version</w:t>
            </w:r>
          </w:p>
          <w:p w:rsidR="005622C1" w:rsidRPr="00603F27" w:rsidRDefault="005622C1" w:rsidP="005622C1">
            <w:pPr>
              <w:pStyle w:val="NormalWeb"/>
              <w:spacing w:before="0" w:beforeAutospacing="0" w:after="0" w:afterAutospacing="0" w:line="360" w:lineRule="auto"/>
              <w:jc w:val="both"/>
              <w:rPr>
                <w:rFonts w:ascii="Verdana" w:hAnsi="Verdana"/>
                <w:sz w:val="22"/>
                <w:szCs w:val="22"/>
                <w:lang w:val="en-US"/>
              </w:rPr>
            </w:pPr>
          </w:p>
          <w:p w:rsidR="005622C1" w:rsidRPr="00603F27" w:rsidRDefault="005622C1" w:rsidP="005622C1">
            <w:pPr>
              <w:pStyle w:val="NormalWeb"/>
              <w:spacing w:before="0" w:beforeAutospacing="0" w:after="0" w:afterAutospacing="0" w:line="360" w:lineRule="auto"/>
              <w:jc w:val="center"/>
              <w:rPr>
                <w:rFonts w:ascii="Verdana" w:hAnsi="Verdana"/>
                <w:sz w:val="22"/>
                <w:szCs w:val="22"/>
              </w:rPr>
            </w:pPr>
            <w:r w:rsidRPr="00603F27">
              <w:rPr>
                <w:rFonts w:ascii="Verdana" w:hAnsi="Verdana"/>
                <w:sz w:val="22"/>
                <w:szCs w:val="22"/>
              </w:rPr>
              <w:t>To PETRÓLEO BRASILEIRO S/A</w:t>
            </w:r>
          </w:p>
          <w:p w:rsidR="005622C1" w:rsidRPr="00603F27" w:rsidRDefault="005622C1" w:rsidP="005622C1">
            <w:pPr>
              <w:pStyle w:val="NormalWeb"/>
              <w:spacing w:before="0" w:beforeAutospacing="0" w:after="0" w:afterAutospacing="0" w:line="360" w:lineRule="auto"/>
              <w:jc w:val="center"/>
              <w:rPr>
                <w:rFonts w:ascii="Verdana" w:hAnsi="Verdana"/>
                <w:sz w:val="22"/>
                <w:szCs w:val="22"/>
              </w:rPr>
            </w:pPr>
            <w:r w:rsidRPr="00603F27">
              <w:rPr>
                <w:rFonts w:ascii="Verdana" w:hAnsi="Verdana"/>
                <w:sz w:val="22"/>
                <w:szCs w:val="22"/>
              </w:rPr>
              <w:t>– PETROBRAS</w:t>
            </w:r>
          </w:p>
          <w:p w:rsidR="005622C1" w:rsidRPr="00603F27" w:rsidRDefault="005622C1" w:rsidP="005622C1">
            <w:pPr>
              <w:pStyle w:val="NormalWeb"/>
              <w:spacing w:before="0" w:beforeAutospacing="0" w:after="0" w:afterAutospacing="0" w:line="360" w:lineRule="auto"/>
              <w:jc w:val="both"/>
              <w:rPr>
                <w:rFonts w:ascii="Verdana" w:hAnsi="Verdana"/>
                <w:sz w:val="22"/>
                <w:szCs w:val="22"/>
              </w:rPr>
            </w:pPr>
          </w:p>
          <w:p w:rsidR="005622C1" w:rsidRPr="00603F27" w:rsidRDefault="005622C1" w:rsidP="005622C1">
            <w:pPr>
              <w:spacing w:line="360" w:lineRule="auto"/>
              <w:jc w:val="both"/>
              <w:rPr>
                <w:rFonts w:ascii="Verdana" w:hAnsi="Verdana"/>
                <w:lang w:val="en-US"/>
              </w:rPr>
            </w:pPr>
            <w:r w:rsidRPr="00610621">
              <w:rPr>
                <w:rFonts w:ascii="Verdana" w:hAnsi="Verdana"/>
              </w:rPr>
              <w:t xml:space="preserve">      </w:t>
            </w:r>
            <w:r w:rsidRPr="00DF06D7">
              <w:rPr>
                <w:rFonts w:ascii="Verdana" w:hAnsi="Verdana"/>
                <w:color w:val="FF0000"/>
                <w:lang w:val="en-US"/>
              </w:rPr>
              <w:t>(full company name)</w:t>
            </w:r>
            <w:r w:rsidRPr="005622C1">
              <w:rPr>
                <w:rFonts w:ascii="Verdana" w:hAnsi="Verdana"/>
                <w:lang w:val="en-US"/>
              </w:rPr>
              <w:t>,</w:t>
            </w:r>
            <w:r w:rsidRPr="00603F27">
              <w:rPr>
                <w:rFonts w:ascii="Verdana" w:hAnsi="Verdana"/>
                <w:lang w:val="en-US"/>
              </w:rPr>
              <w:t xml:space="preserve"> legally registered under number </w:t>
            </w:r>
            <w:r w:rsidR="00DF06D7" w:rsidRPr="00DF06D7">
              <w:rPr>
                <w:rFonts w:ascii="Verdana" w:hAnsi="Verdana" w:cs="Arial"/>
                <w:color w:val="FF0000"/>
                <w:lang w:val="en-US"/>
              </w:rPr>
              <w:t>xxxxxxxx</w:t>
            </w:r>
            <w:r w:rsidRPr="00603F27">
              <w:rPr>
                <w:rFonts w:ascii="Verdana" w:hAnsi="Verdana"/>
                <w:lang w:val="en-US"/>
              </w:rPr>
              <w:t xml:space="preserve">, established at </w:t>
            </w:r>
            <w:r w:rsidRPr="00DF06D7">
              <w:rPr>
                <w:rFonts w:ascii="Verdana" w:hAnsi="Verdana"/>
                <w:color w:val="FF0000"/>
                <w:lang w:val="en-US"/>
              </w:rPr>
              <w:t>(full address)</w:t>
            </w:r>
            <w:r w:rsidRPr="00603F27">
              <w:rPr>
                <w:rFonts w:ascii="Verdana" w:hAnsi="Verdana"/>
                <w:lang w:val="en-US"/>
              </w:rPr>
              <w:t>, hereby formally states its agreement to participate of the Corporate Register of Petrobras Suppliers and provide the necessary information for the evaluation process.  Also affirms to know and is committed to meeting the conditions of supply of materials available on the website of the Channel Supplier Petrobras.</w:t>
            </w:r>
          </w:p>
          <w:p w:rsidR="005622C1" w:rsidRPr="00603F27" w:rsidRDefault="005622C1" w:rsidP="005622C1">
            <w:pPr>
              <w:spacing w:line="360" w:lineRule="auto"/>
              <w:jc w:val="both"/>
              <w:rPr>
                <w:rFonts w:ascii="Verdana" w:hAnsi="Verdana"/>
                <w:lang w:val="en-US"/>
              </w:rPr>
            </w:pPr>
          </w:p>
          <w:p w:rsidR="00DF06D7" w:rsidRDefault="005622C1" w:rsidP="005622C1">
            <w:pPr>
              <w:spacing w:line="360" w:lineRule="auto"/>
              <w:jc w:val="both"/>
              <w:rPr>
                <w:rFonts w:ascii="Verdana" w:hAnsi="Verdana"/>
                <w:lang w:val="en-US"/>
              </w:rPr>
            </w:pPr>
            <w:r w:rsidRPr="00603F27">
              <w:rPr>
                <w:rFonts w:ascii="Verdana" w:hAnsi="Verdana"/>
                <w:lang w:val="en-US"/>
              </w:rPr>
              <w:t xml:space="preserve"> </w:t>
            </w:r>
          </w:p>
          <w:p w:rsidR="00DF06D7" w:rsidRDefault="00DF06D7" w:rsidP="005622C1">
            <w:pPr>
              <w:spacing w:line="360" w:lineRule="auto"/>
              <w:jc w:val="both"/>
              <w:rPr>
                <w:rFonts w:ascii="Verdana" w:hAnsi="Verdana"/>
                <w:lang w:val="en-US"/>
              </w:rPr>
            </w:pPr>
          </w:p>
          <w:p w:rsidR="005622C1" w:rsidRPr="00DF06D7" w:rsidRDefault="005622C1" w:rsidP="005622C1">
            <w:pPr>
              <w:spacing w:line="360" w:lineRule="auto"/>
              <w:jc w:val="both"/>
              <w:rPr>
                <w:rFonts w:ascii="Verdana" w:hAnsi="Verdana"/>
                <w:lang w:val="en-US"/>
              </w:rPr>
            </w:pPr>
            <w:r w:rsidRPr="00603F27">
              <w:rPr>
                <w:rFonts w:ascii="Verdana" w:hAnsi="Verdana"/>
                <w:lang w:val="en-US"/>
              </w:rPr>
              <w:t xml:space="preserve">   By this letter it also designates as its representative </w:t>
            </w:r>
            <w:r w:rsidRPr="00DF06D7">
              <w:rPr>
                <w:rFonts w:ascii="Verdana" w:hAnsi="Verdana"/>
                <w:color w:val="FF0000"/>
                <w:lang w:val="en-US"/>
              </w:rPr>
              <w:t>(representative person of the company)</w:t>
            </w:r>
            <w:r>
              <w:rPr>
                <w:rFonts w:ascii="Verdana" w:hAnsi="Verdana"/>
                <w:lang w:val="en-US"/>
              </w:rPr>
              <w:t xml:space="preserve">, </w:t>
            </w:r>
            <w:r w:rsidRPr="00DF06D7">
              <w:rPr>
                <w:rFonts w:ascii="Verdana" w:hAnsi="Verdana"/>
                <w:color w:val="FF0000"/>
                <w:lang w:val="en-US"/>
              </w:rPr>
              <w:t>(current position)</w:t>
            </w:r>
            <w:r w:rsidRPr="005622C1">
              <w:rPr>
                <w:rFonts w:ascii="Verdana" w:hAnsi="Verdana"/>
                <w:lang w:val="en-US"/>
              </w:rPr>
              <w:t>,</w:t>
            </w:r>
            <w:r w:rsidRPr="00603F27">
              <w:rPr>
                <w:rFonts w:ascii="Verdana" w:hAnsi="Verdana"/>
                <w:lang w:val="en-US"/>
              </w:rPr>
              <w:t xml:space="preserve">  address</w:t>
            </w:r>
            <w:r w:rsidR="00DF06D7" w:rsidRPr="00DF06D7">
              <w:rPr>
                <w:rFonts w:ascii="Verdana" w:hAnsi="Verdana" w:cs="Arial"/>
                <w:color w:val="FF0000"/>
                <w:lang w:val="en-US"/>
              </w:rPr>
              <w:t xml:space="preserve"> xxxxxxxx</w:t>
            </w:r>
          </w:p>
          <w:p w:rsidR="005622C1" w:rsidRPr="00603F27" w:rsidRDefault="005622C1" w:rsidP="005622C1">
            <w:pPr>
              <w:spacing w:line="360" w:lineRule="auto"/>
              <w:jc w:val="both"/>
              <w:rPr>
                <w:rFonts w:ascii="Verdana" w:hAnsi="Verdana"/>
                <w:lang w:val="en-US"/>
              </w:rPr>
            </w:pPr>
            <w:r w:rsidRPr="00603F27">
              <w:rPr>
                <w:rFonts w:ascii="Verdana" w:hAnsi="Verdana"/>
                <w:lang w:val="en-US"/>
              </w:rPr>
              <w:t>Telephone</w:t>
            </w:r>
            <w:r w:rsidR="00DF06D7" w:rsidRPr="00DF06D7">
              <w:rPr>
                <w:rFonts w:ascii="Verdana" w:hAnsi="Verdana" w:cs="Arial"/>
                <w:color w:val="FF0000"/>
                <w:lang w:val="en-US"/>
              </w:rPr>
              <w:t xml:space="preserve"> xxxxxxxx</w:t>
            </w:r>
            <w:r w:rsidRPr="00603F27">
              <w:rPr>
                <w:rFonts w:ascii="Verdana" w:hAnsi="Verdana"/>
                <w:lang w:val="en-US"/>
              </w:rPr>
              <w:t xml:space="preserve">, email </w:t>
            </w:r>
            <w:r w:rsidR="00DF06D7" w:rsidRPr="00DF06D7">
              <w:rPr>
                <w:rFonts w:ascii="Verdana" w:hAnsi="Verdana" w:cs="Arial"/>
                <w:color w:val="FF0000"/>
                <w:lang w:val="en-US"/>
              </w:rPr>
              <w:t>xxxxxxxx</w:t>
            </w:r>
            <w:r w:rsidRPr="00603F27">
              <w:rPr>
                <w:rFonts w:ascii="Verdana" w:hAnsi="Verdana"/>
                <w:lang w:val="en-US"/>
              </w:rPr>
              <w:t>, for the purpose of coordinating the registration process and monitoring the activities developed during the evaluation process.</w:t>
            </w:r>
          </w:p>
          <w:p w:rsidR="005622C1" w:rsidRPr="00603F27" w:rsidRDefault="005622C1" w:rsidP="005622C1">
            <w:pPr>
              <w:spacing w:line="360" w:lineRule="auto"/>
              <w:jc w:val="both"/>
              <w:rPr>
                <w:rFonts w:ascii="Verdana" w:hAnsi="Verdana"/>
                <w:lang w:val="en-US"/>
              </w:rPr>
            </w:pPr>
          </w:p>
          <w:p w:rsidR="005622C1" w:rsidRPr="00603F27" w:rsidRDefault="005622C1" w:rsidP="005622C1">
            <w:pPr>
              <w:spacing w:line="360" w:lineRule="auto"/>
              <w:jc w:val="both"/>
              <w:rPr>
                <w:rFonts w:ascii="Verdana" w:hAnsi="Verdana"/>
                <w:lang w:val="en-US"/>
              </w:rPr>
            </w:pPr>
          </w:p>
          <w:p w:rsidR="005622C1" w:rsidRPr="00603F27" w:rsidRDefault="005622C1" w:rsidP="005622C1">
            <w:pPr>
              <w:spacing w:line="360" w:lineRule="auto"/>
              <w:jc w:val="both"/>
              <w:rPr>
                <w:rFonts w:ascii="Verdana" w:hAnsi="Verdana"/>
                <w:lang w:val="en-US"/>
              </w:rPr>
            </w:pPr>
          </w:p>
          <w:p w:rsidR="005622C1" w:rsidRPr="00603F27" w:rsidRDefault="005622C1" w:rsidP="005622C1">
            <w:pPr>
              <w:spacing w:line="360" w:lineRule="auto"/>
              <w:jc w:val="both"/>
              <w:rPr>
                <w:rFonts w:ascii="Verdana" w:hAnsi="Verdana"/>
                <w:lang w:val="en-US"/>
              </w:rPr>
            </w:pPr>
          </w:p>
          <w:p w:rsidR="00DF06D7" w:rsidRDefault="00DF06D7" w:rsidP="005622C1">
            <w:pPr>
              <w:autoSpaceDE w:val="0"/>
              <w:autoSpaceDN w:val="0"/>
              <w:adjustRightInd w:val="0"/>
              <w:spacing w:line="360" w:lineRule="auto"/>
              <w:jc w:val="both"/>
              <w:rPr>
                <w:rFonts w:ascii="Verdana" w:hAnsi="Verdana"/>
                <w:lang w:val="en-US"/>
              </w:rPr>
            </w:pPr>
          </w:p>
          <w:p w:rsidR="005622C1" w:rsidRPr="00603F27" w:rsidRDefault="005622C1" w:rsidP="005622C1">
            <w:pPr>
              <w:autoSpaceDE w:val="0"/>
              <w:autoSpaceDN w:val="0"/>
              <w:adjustRightInd w:val="0"/>
              <w:spacing w:line="360" w:lineRule="auto"/>
              <w:jc w:val="both"/>
              <w:rPr>
                <w:rFonts w:ascii="Verdana" w:hAnsi="Verdana"/>
                <w:lang w:val="en-US"/>
              </w:rPr>
            </w:pPr>
            <w:r w:rsidRPr="00603F27">
              <w:rPr>
                <w:rFonts w:ascii="Verdana" w:hAnsi="Verdana"/>
                <w:lang w:val="en-US"/>
              </w:rPr>
              <w:t xml:space="preserve">    The company declares under penalty of law, regarding the digital documents provided in the Registration Portal for analysis of Petrobras, that:</w:t>
            </w:r>
          </w:p>
          <w:p w:rsidR="005622C1" w:rsidRDefault="005622C1" w:rsidP="005622C1">
            <w:pPr>
              <w:autoSpaceDE w:val="0"/>
              <w:autoSpaceDN w:val="0"/>
              <w:adjustRightInd w:val="0"/>
              <w:spacing w:line="360" w:lineRule="auto"/>
              <w:jc w:val="both"/>
              <w:rPr>
                <w:rFonts w:ascii="Verdana" w:hAnsi="Verdana"/>
                <w:lang w:val="en-US"/>
              </w:rPr>
            </w:pPr>
          </w:p>
          <w:p w:rsidR="005622C1" w:rsidRPr="00603F27" w:rsidRDefault="005622C1" w:rsidP="005622C1">
            <w:pPr>
              <w:autoSpaceDE w:val="0"/>
              <w:autoSpaceDN w:val="0"/>
              <w:adjustRightInd w:val="0"/>
              <w:spacing w:line="360" w:lineRule="auto"/>
              <w:jc w:val="both"/>
              <w:rPr>
                <w:rFonts w:ascii="Verdana" w:hAnsi="Verdana"/>
                <w:lang w:val="en-US"/>
              </w:rPr>
            </w:pPr>
          </w:p>
          <w:p w:rsidR="005622C1" w:rsidRDefault="005622C1" w:rsidP="005622C1">
            <w:pPr>
              <w:numPr>
                <w:ilvl w:val="0"/>
                <w:numId w:val="1"/>
              </w:numPr>
              <w:autoSpaceDE w:val="0"/>
              <w:autoSpaceDN w:val="0"/>
              <w:adjustRightInd w:val="0"/>
              <w:spacing w:line="360" w:lineRule="auto"/>
              <w:ind w:right="110"/>
              <w:jc w:val="both"/>
              <w:rPr>
                <w:rFonts w:ascii="Verdana" w:hAnsi="Verdana"/>
                <w:lang w:val="en-US"/>
              </w:rPr>
            </w:pPr>
            <w:r w:rsidRPr="005622C1">
              <w:rPr>
                <w:rFonts w:ascii="Verdana" w:hAnsi="Verdana"/>
                <w:lang w:val="en-US"/>
              </w:rPr>
              <w:lastRenderedPageBreak/>
              <w:t>All documents, statements and information are true and reflect all the information and documentation that must be brought to the attention of Petrobras, in accordance with aspects set out in the instructions for completing the Legal Criterion;</w:t>
            </w:r>
          </w:p>
          <w:p w:rsidR="005622C1" w:rsidRDefault="005622C1" w:rsidP="005622C1">
            <w:pPr>
              <w:autoSpaceDE w:val="0"/>
              <w:autoSpaceDN w:val="0"/>
              <w:adjustRightInd w:val="0"/>
              <w:spacing w:line="360" w:lineRule="auto"/>
              <w:ind w:right="110"/>
              <w:jc w:val="both"/>
              <w:rPr>
                <w:rFonts w:ascii="Verdana" w:hAnsi="Verdana"/>
                <w:lang w:val="en-US"/>
              </w:rPr>
            </w:pPr>
          </w:p>
          <w:p w:rsidR="005622C1" w:rsidRPr="005622C1" w:rsidRDefault="005622C1" w:rsidP="005622C1">
            <w:pPr>
              <w:autoSpaceDE w:val="0"/>
              <w:autoSpaceDN w:val="0"/>
              <w:adjustRightInd w:val="0"/>
              <w:spacing w:line="360" w:lineRule="auto"/>
              <w:ind w:right="110"/>
              <w:jc w:val="both"/>
              <w:rPr>
                <w:rFonts w:ascii="Verdana" w:hAnsi="Verdana"/>
                <w:lang w:val="en-US"/>
              </w:rPr>
            </w:pPr>
          </w:p>
          <w:p w:rsidR="005622C1" w:rsidRPr="005622C1" w:rsidRDefault="005622C1" w:rsidP="005622C1">
            <w:pPr>
              <w:numPr>
                <w:ilvl w:val="0"/>
                <w:numId w:val="1"/>
              </w:numPr>
              <w:autoSpaceDE w:val="0"/>
              <w:autoSpaceDN w:val="0"/>
              <w:adjustRightInd w:val="0"/>
              <w:spacing w:line="360" w:lineRule="auto"/>
              <w:ind w:right="110"/>
              <w:jc w:val="both"/>
              <w:rPr>
                <w:rFonts w:ascii="Verdana" w:hAnsi="Verdana"/>
                <w:lang w:val="en-US"/>
              </w:rPr>
            </w:pPr>
            <w:r w:rsidRPr="005622C1">
              <w:rPr>
                <w:rFonts w:ascii="Verdana" w:hAnsi="Verdana"/>
                <w:lang w:val="en-US"/>
              </w:rPr>
              <w:t>All copies of scanned documents match the originals;</w:t>
            </w:r>
          </w:p>
          <w:p w:rsidR="005622C1" w:rsidRPr="005622C1" w:rsidRDefault="005622C1" w:rsidP="005622C1">
            <w:pPr>
              <w:autoSpaceDE w:val="0"/>
              <w:autoSpaceDN w:val="0"/>
              <w:adjustRightInd w:val="0"/>
              <w:spacing w:line="360" w:lineRule="auto"/>
              <w:ind w:left="227" w:right="110"/>
              <w:jc w:val="both"/>
              <w:rPr>
                <w:rFonts w:ascii="Verdana" w:hAnsi="Verdana"/>
                <w:lang w:val="en-US"/>
              </w:rPr>
            </w:pPr>
          </w:p>
          <w:p w:rsidR="005622C1" w:rsidRPr="005622C1" w:rsidRDefault="005622C1" w:rsidP="005622C1">
            <w:pPr>
              <w:numPr>
                <w:ilvl w:val="0"/>
                <w:numId w:val="1"/>
              </w:numPr>
              <w:autoSpaceDE w:val="0"/>
              <w:autoSpaceDN w:val="0"/>
              <w:adjustRightInd w:val="0"/>
              <w:spacing w:line="360" w:lineRule="auto"/>
              <w:ind w:right="110"/>
              <w:jc w:val="both"/>
              <w:rPr>
                <w:rFonts w:ascii="Verdana" w:hAnsi="Verdana"/>
                <w:lang w:val="en-US"/>
              </w:rPr>
            </w:pPr>
            <w:r w:rsidRPr="005622C1">
              <w:rPr>
                <w:rFonts w:ascii="Verdana" w:hAnsi="Verdana"/>
                <w:lang w:val="en-US"/>
              </w:rPr>
              <w:t>All documents have been duly issued by competent authorities or submitted for approval;</w:t>
            </w:r>
          </w:p>
          <w:p w:rsidR="005622C1" w:rsidRPr="005622C1" w:rsidRDefault="005622C1" w:rsidP="005622C1">
            <w:pPr>
              <w:autoSpaceDE w:val="0"/>
              <w:autoSpaceDN w:val="0"/>
              <w:adjustRightInd w:val="0"/>
              <w:spacing w:line="360" w:lineRule="auto"/>
              <w:ind w:left="227" w:right="110"/>
              <w:jc w:val="both"/>
              <w:rPr>
                <w:rFonts w:ascii="Verdana" w:hAnsi="Verdana"/>
                <w:lang w:val="en-US"/>
              </w:rPr>
            </w:pPr>
          </w:p>
          <w:p w:rsidR="005622C1" w:rsidRPr="005622C1" w:rsidRDefault="005622C1" w:rsidP="005622C1">
            <w:pPr>
              <w:numPr>
                <w:ilvl w:val="0"/>
                <w:numId w:val="1"/>
              </w:numPr>
              <w:autoSpaceDE w:val="0"/>
              <w:autoSpaceDN w:val="0"/>
              <w:adjustRightInd w:val="0"/>
              <w:spacing w:line="360" w:lineRule="auto"/>
              <w:ind w:right="110"/>
              <w:jc w:val="both"/>
              <w:rPr>
                <w:rFonts w:ascii="Verdana" w:hAnsi="Verdana"/>
                <w:lang w:val="en-US"/>
              </w:rPr>
            </w:pPr>
            <w:r w:rsidRPr="005622C1">
              <w:rPr>
                <w:rFonts w:ascii="Verdana" w:hAnsi="Verdana"/>
                <w:lang w:val="en-US"/>
              </w:rPr>
              <w:t>All signatures are genuine;</w:t>
            </w:r>
          </w:p>
          <w:p w:rsidR="005622C1" w:rsidRPr="005622C1" w:rsidRDefault="005622C1" w:rsidP="005622C1">
            <w:pPr>
              <w:autoSpaceDE w:val="0"/>
              <w:autoSpaceDN w:val="0"/>
              <w:adjustRightInd w:val="0"/>
              <w:spacing w:line="360" w:lineRule="auto"/>
              <w:ind w:right="110"/>
              <w:jc w:val="both"/>
              <w:rPr>
                <w:rFonts w:ascii="Verdana" w:hAnsi="Verdana"/>
                <w:lang w:val="en-US"/>
              </w:rPr>
            </w:pPr>
          </w:p>
          <w:p w:rsidR="005622C1" w:rsidRPr="005622C1" w:rsidRDefault="005622C1" w:rsidP="005622C1">
            <w:pPr>
              <w:numPr>
                <w:ilvl w:val="0"/>
                <w:numId w:val="1"/>
              </w:numPr>
              <w:autoSpaceDE w:val="0"/>
              <w:autoSpaceDN w:val="0"/>
              <w:adjustRightInd w:val="0"/>
              <w:spacing w:line="360" w:lineRule="auto"/>
              <w:ind w:right="110"/>
              <w:jc w:val="both"/>
              <w:rPr>
                <w:rFonts w:ascii="Verdana" w:hAnsi="Verdana"/>
                <w:lang w:val="en-US"/>
              </w:rPr>
            </w:pPr>
            <w:r w:rsidRPr="005622C1">
              <w:rPr>
                <w:rFonts w:ascii="Verdana" w:hAnsi="Verdana"/>
                <w:lang w:val="en-US"/>
              </w:rPr>
              <w:t>All legal, financial and tax statements have been being recorded and reported properly and as required by law and its regulators;</w:t>
            </w:r>
          </w:p>
          <w:p w:rsidR="005622C1" w:rsidRPr="005622C1" w:rsidRDefault="005622C1" w:rsidP="005622C1">
            <w:pPr>
              <w:autoSpaceDE w:val="0"/>
              <w:autoSpaceDN w:val="0"/>
              <w:adjustRightInd w:val="0"/>
              <w:spacing w:line="360" w:lineRule="auto"/>
              <w:ind w:left="227" w:right="110"/>
              <w:jc w:val="both"/>
              <w:rPr>
                <w:rFonts w:ascii="Verdana" w:hAnsi="Verdana"/>
                <w:lang w:val="en-US"/>
              </w:rPr>
            </w:pPr>
          </w:p>
          <w:p w:rsidR="005622C1" w:rsidRDefault="005622C1" w:rsidP="005622C1">
            <w:pPr>
              <w:autoSpaceDE w:val="0"/>
              <w:autoSpaceDN w:val="0"/>
              <w:adjustRightInd w:val="0"/>
              <w:spacing w:line="360" w:lineRule="auto"/>
              <w:ind w:left="227" w:right="110"/>
              <w:jc w:val="both"/>
              <w:rPr>
                <w:rFonts w:ascii="Verdana" w:hAnsi="Verdana"/>
                <w:lang w:val="en-US"/>
              </w:rPr>
            </w:pPr>
          </w:p>
          <w:p w:rsidR="005622C1" w:rsidRPr="005622C1" w:rsidRDefault="005622C1" w:rsidP="005622C1">
            <w:pPr>
              <w:autoSpaceDE w:val="0"/>
              <w:autoSpaceDN w:val="0"/>
              <w:adjustRightInd w:val="0"/>
              <w:spacing w:line="360" w:lineRule="auto"/>
              <w:ind w:left="227" w:right="110"/>
              <w:jc w:val="both"/>
              <w:rPr>
                <w:rFonts w:ascii="Verdana" w:hAnsi="Verdana"/>
                <w:lang w:val="en-US"/>
              </w:rPr>
            </w:pPr>
          </w:p>
          <w:p w:rsidR="005622C1" w:rsidRPr="005622C1" w:rsidRDefault="005622C1" w:rsidP="005622C1">
            <w:pPr>
              <w:autoSpaceDE w:val="0"/>
              <w:autoSpaceDN w:val="0"/>
              <w:adjustRightInd w:val="0"/>
              <w:spacing w:line="360" w:lineRule="auto"/>
              <w:ind w:left="227" w:right="110"/>
              <w:jc w:val="both"/>
              <w:rPr>
                <w:rFonts w:ascii="Verdana" w:hAnsi="Verdana"/>
                <w:lang w:val="en-US"/>
              </w:rPr>
            </w:pPr>
          </w:p>
          <w:p w:rsidR="005622C1" w:rsidRPr="005622C1" w:rsidRDefault="005622C1" w:rsidP="005622C1">
            <w:pPr>
              <w:numPr>
                <w:ilvl w:val="0"/>
                <w:numId w:val="1"/>
              </w:numPr>
              <w:autoSpaceDE w:val="0"/>
              <w:autoSpaceDN w:val="0"/>
              <w:adjustRightInd w:val="0"/>
              <w:spacing w:line="360" w:lineRule="auto"/>
              <w:ind w:right="110"/>
              <w:jc w:val="both"/>
              <w:rPr>
                <w:rFonts w:ascii="Verdana" w:hAnsi="Verdana"/>
                <w:lang w:val="en-US"/>
              </w:rPr>
            </w:pPr>
            <w:r w:rsidRPr="005622C1">
              <w:rPr>
                <w:rFonts w:ascii="Verdana" w:hAnsi="Verdana"/>
                <w:lang w:val="en-US"/>
              </w:rPr>
              <w:t>There is no legal or contract hindrance for the delivery of the alleged documents and/or for the provision of the information issued;</w:t>
            </w:r>
          </w:p>
          <w:p w:rsidR="005622C1" w:rsidRPr="005622C1" w:rsidRDefault="005622C1" w:rsidP="005622C1">
            <w:pPr>
              <w:autoSpaceDE w:val="0"/>
              <w:autoSpaceDN w:val="0"/>
              <w:adjustRightInd w:val="0"/>
              <w:spacing w:line="360" w:lineRule="auto"/>
              <w:ind w:left="227" w:right="110"/>
              <w:jc w:val="both"/>
              <w:rPr>
                <w:rFonts w:ascii="Verdana" w:hAnsi="Verdana"/>
                <w:lang w:val="en-US"/>
              </w:rPr>
            </w:pPr>
          </w:p>
          <w:p w:rsidR="005622C1" w:rsidRPr="005622C1" w:rsidRDefault="005622C1" w:rsidP="005622C1">
            <w:pPr>
              <w:numPr>
                <w:ilvl w:val="0"/>
                <w:numId w:val="1"/>
              </w:numPr>
              <w:autoSpaceDE w:val="0"/>
              <w:autoSpaceDN w:val="0"/>
              <w:adjustRightInd w:val="0"/>
              <w:spacing w:line="360" w:lineRule="auto"/>
              <w:ind w:right="110"/>
              <w:jc w:val="both"/>
              <w:rPr>
                <w:rFonts w:ascii="Verdana" w:hAnsi="Verdana"/>
                <w:lang w:val="en-US"/>
              </w:rPr>
            </w:pPr>
            <w:r w:rsidRPr="005622C1">
              <w:rPr>
                <w:rFonts w:ascii="Verdana" w:hAnsi="Verdana"/>
                <w:lang w:val="en-US"/>
              </w:rPr>
              <w:t xml:space="preserve"> All scanned documents that have not been physically delivered will be stored in folders and/or files at the headquarters for a period of 5 (five) and will be available for consultation in case of auditing held by Petrobras;</w:t>
            </w:r>
          </w:p>
          <w:p w:rsidR="005622C1" w:rsidRPr="005622C1" w:rsidRDefault="005622C1" w:rsidP="005622C1">
            <w:pPr>
              <w:autoSpaceDE w:val="0"/>
              <w:autoSpaceDN w:val="0"/>
              <w:adjustRightInd w:val="0"/>
              <w:spacing w:line="360" w:lineRule="auto"/>
              <w:ind w:left="227" w:right="110"/>
              <w:jc w:val="both"/>
              <w:rPr>
                <w:rFonts w:ascii="Verdana" w:hAnsi="Verdana"/>
                <w:lang w:val="en-US"/>
              </w:rPr>
            </w:pPr>
          </w:p>
          <w:p w:rsidR="005622C1" w:rsidRPr="005622C1" w:rsidRDefault="005622C1" w:rsidP="005622C1">
            <w:pPr>
              <w:autoSpaceDE w:val="0"/>
              <w:autoSpaceDN w:val="0"/>
              <w:adjustRightInd w:val="0"/>
              <w:spacing w:line="360" w:lineRule="auto"/>
              <w:ind w:left="227" w:right="110"/>
              <w:jc w:val="both"/>
              <w:rPr>
                <w:rFonts w:ascii="Verdana" w:hAnsi="Verdana"/>
                <w:lang w:val="en-US"/>
              </w:rPr>
            </w:pPr>
          </w:p>
          <w:p w:rsidR="005622C1" w:rsidRPr="005622C1" w:rsidRDefault="005622C1" w:rsidP="005622C1">
            <w:pPr>
              <w:numPr>
                <w:ilvl w:val="0"/>
                <w:numId w:val="1"/>
              </w:numPr>
              <w:tabs>
                <w:tab w:val="clear" w:pos="567"/>
                <w:tab w:val="num" w:pos="774"/>
              </w:tabs>
              <w:autoSpaceDE w:val="0"/>
              <w:autoSpaceDN w:val="0"/>
              <w:adjustRightInd w:val="0"/>
              <w:spacing w:line="360" w:lineRule="auto"/>
              <w:ind w:right="110"/>
              <w:jc w:val="both"/>
              <w:rPr>
                <w:rFonts w:ascii="Verdana" w:hAnsi="Verdana"/>
                <w:lang w:val="en-US"/>
              </w:rPr>
            </w:pPr>
            <w:r w:rsidRPr="005622C1">
              <w:rPr>
                <w:rFonts w:ascii="Verdana" w:hAnsi="Verdana"/>
                <w:lang w:val="en-US"/>
              </w:rPr>
              <w:lastRenderedPageBreak/>
              <w:t>Any request from Petrobras related to these documents will be answered within 5 (five) working days. The original documents must be delivered to the Corporate Register of Suppliers of Petrobras, being subject to administrative sanctions under penalties of law, within Petrobras regarding the regulatory and supervisory entities, without prejudice to any sanctions in civil and criminal spheres that apply.</w:t>
            </w:r>
          </w:p>
          <w:p w:rsidR="005622C1" w:rsidRDefault="005622C1" w:rsidP="005622C1">
            <w:pPr>
              <w:autoSpaceDE w:val="0"/>
              <w:autoSpaceDN w:val="0"/>
              <w:adjustRightInd w:val="0"/>
              <w:spacing w:line="360" w:lineRule="auto"/>
              <w:jc w:val="both"/>
              <w:rPr>
                <w:rFonts w:ascii="Verdana" w:hAnsi="Verdana"/>
                <w:lang w:val="en-US"/>
              </w:rPr>
            </w:pPr>
          </w:p>
          <w:p w:rsidR="005622C1" w:rsidRDefault="005622C1" w:rsidP="005622C1">
            <w:pPr>
              <w:autoSpaceDE w:val="0"/>
              <w:autoSpaceDN w:val="0"/>
              <w:adjustRightInd w:val="0"/>
              <w:spacing w:line="360" w:lineRule="auto"/>
              <w:jc w:val="both"/>
              <w:rPr>
                <w:rFonts w:ascii="Verdana" w:hAnsi="Verdana"/>
                <w:lang w:val="en-US"/>
              </w:rPr>
            </w:pPr>
          </w:p>
          <w:p w:rsidR="005622C1" w:rsidRPr="005622C1" w:rsidRDefault="005622C1" w:rsidP="005622C1">
            <w:pPr>
              <w:autoSpaceDE w:val="0"/>
              <w:autoSpaceDN w:val="0"/>
              <w:adjustRightInd w:val="0"/>
              <w:spacing w:line="360" w:lineRule="auto"/>
              <w:jc w:val="both"/>
              <w:rPr>
                <w:rFonts w:ascii="Verdana" w:hAnsi="Verdana"/>
                <w:lang w:val="en-US"/>
              </w:rPr>
            </w:pPr>
          </w:p>
          <w:p w:rsidR="005622C1" w:rsidRPr="005622C1" w:rsidRDefault="005622C1" w:rsidP="005622C1">
            <w:pPr>
              <w:autoSpaceDE w:val="0"/>
              <w:autoSpaceDN w:val="0"/>
              <w:adjustRightInd w:val="0"/>
              <w:spacing w:line="360" w:lineRule="auto"/>
              <w:jc w:val="both"/>
              <w:rPr>
                <w:rFonts w:ascii="Verdana" w:hAnsi="Verdana"/>
                <w:lang w:val="en-US"/>
              </w:rPr>
            </w:pPr>
            <w:r w:rsidRPr="005622C1">
              <w:rPr>
                <w:rFonts w:ascii="Verdana" w:hAnsi="Verdana"/>
                <w:lang w:val="en-US"/>
              </w:rPr>
              <w:t xml:space="preserve">   Finally, Petrobras disclaims any responsibility for the authenticity of the documents submitted by the company for registration. The participating company assumes all risk as to any questions concerning the veracity of the information contained therein.</w:t>
            </w:r>
          </w:p>
          <w:p w:rsidR="005622C1" w:rsidRPr="005622C1" w:rsidRDefault="005622C1" w:rsidP="005622C1">
            <w:pPr>
              <w:rPr>
                <w:lang w:val="en-US"/>
              </w:rPr>
            </w:pPr>
          </w:p>
        </w:tc>
      </w:tr>
    </w:tbl>
    <w:p w:rsidR="005622C1" w:rsidRPr="007D6C9D" w:rsidRDefault="005622C1" w:rsidP="005622C1">
      <w:pPr>
        <w:rPr>
          <w:rFonts w:ascii="Verdana" w:hAnsi="Verdana" w:cs="Arial"/>
          <w:lang w:val="en-US"/>
        </w:rPr>
      </w:pPr>
    </w:p>
    <w:p w:rsidR="005622C1" w:rsidRPr="007D6C9D" w:rsidRDefault="005622C1" w:rsidP="005622C1">
      <w:pPr>
        <w:rPr>
          <w:rFonts w:ascii="Verdana" w:hAnsi="Verdana" w:cs="Arial"/>
          <w:lang w:val="en-US"/>
        </w:rPr>
      </w:pPr>
    </w:p>
    <w:p w:rsidR="005622C1" w:rsidRPr="00DF06D7" w:rsidRDefault="005622C1" w:rsidP="005622C1">
      <w:pPr>
        <w:spacing w:line="360" w:lineRule="auto"/>
        <w:jc w:val="center"/>
        <w:rPr>
          <w:rFonts w:ascii="Verdana" w:hAnsi="Verdana" w:cs="Arial"/>
          <w:lang w:val="en-US"/>
        </w:rPr>
      </w:pPr>
      <w:r w:rsidRPr="00DF06D7">
        <w:rPr>
          <w:rFonts w:ascii="Verdana" w:hAnsi="Verdana" w:cs="Arial"/>
          <w:lang w:val="en-US"/>
        </w:rPr>
        <w:t>_____________________________________</w:t>
      </w:r>
    </w:p>
    <w:p w:rsidR="005622C1" w:rsidRPr="00DF06D7" w:rsidRDefault="005622C1" w:rsidP="005622C1">
      <w:pPr>
        <w:spacing w:line="240" w:lineRule="auto"/>
        <w:jc w:val="center"/>
        <w:rPr>
          <w:rFonts w:ascii="Verdana" w:hAnsi="Verdana" w:cs="Arial"/>
          <w:color w:val="FF0000"/>
          <w:lang w:val="en-US"/>
        </w:rPr>
      </w:pPr>
      <w:r w:rsidRPr="00DF06D7">
        <w:rPr>
          <w:rFonts w:ascii="Verdana" w:hAnsi="Verdana" w:cs="Arial"/>
          <w:color w:val="FF0000"/>
          <w:lang w:val="en-US"/>
        </w:rPr>
        <w:t xml:space="preserve"> (Local e data)</w:t>
      </w:r>
    </w:p>
    <w:p w:rsidR="005622C1" w:rsidRPr="00DF06D7" w:rsidRDefault="005622C1" w:rsidP="005622C1">
      <w:pPr>
        <w:pStyle w:val="NormalWeb"/>
        <w:spacing w:before="0" w:beforeAutospacing="0" w:after="0" w:afterAutospacing="0"/>
        <w:ind w:left="31" w:right="203"/>
        <w:jc w:val="center"/>
        <w:rPr>
          <w:rFonts w:ascii="Verdana" w:eastAsiaTheme="minorHAnsi" w:hAnsi="Verdana" w:cs="Arial"/>
          <w:color w:val="FF0000"/>
          <w:sz w:val="22"/>
          <w:szCs w:val="22"/>
          <w:lang w:val="en-US" w:eastAsia="en-US"/>
        </w:rPr>
      </w:pPr>
      <w:r w:rsidRPr="00DF06D7">
        <w:rPr>
          <w:rFonts w:ascii="Verdana" w:eastAsiaTheme="minorHAnsi" w:hAnsi="Verdana" w:cs="Arial"/>
          <w:color w:val="FF0000"/>
          <w:sz w:val="22"/>
          <w:szCs w:val="22"/>
          <w:lang w:val="en-US" w:eastAsia="en-US"/>
        </w:rPr>
        <w:t xml:space="preserve"> (Place and date)</w:t>
      </w:r>
    </w:p>
    <w:p w:rsidR="005622C1" w:rsidRPr="007D6C9D" w:rsidRDefault="005622C1" w:rsidP="005622C1">
      <w:pPr>
        <w:pStyle w:val="NormalWeb"/>
        <w:spacing w:before="0" w:beforeAutospacing="0" w:after="0" w:afterAutospacing="0" w:line="360" w:lineRule="auto"/>
        <w:ind w:left="31" w:right="203"/>
        <w:jc w:val="center"/>
        <w:rPr>
          <w:rFonts w:ascii="Verdana" w:eastAsiaTheme="minorHAnsi" w:hAnsi="Verdana" w:cs="Arial"/>
          <w:sz w:val="22"/>
          <w:szCs w:val="22"/>
          <w:lang w:val="en-US" w:eastAsia="en-US"/>
        </w:rPr>
      </w:pPr>
    </w:p>
    <w:p w:rsidR="005622C1" w:rsidRPr="007D6C9D" w:rsidRDefault="005622C1" w:rsidP="005622C1">
      <w:pPr>
        <w:pStyle w:val="NormalWeb"/>
        <w:spacing w:before="0" w:beforeAutospacing="0" w:after="0" w:afterAutospacing="0" w:line="360" w:lineRule="auto"/>
        <w:ind w:left="31" w:right="203"/>
        <w:jc w:val="center"/>
        <w:rPr>
          <w:rFonts w:ascii="Verdana" w:eastAsiaTheme="minorHAnsi" w:hAnsi="Verdana" w:cs="Arial"/>
          <w:sz w:val="22"/>
          <w:szCs w:val="22"/>
          <w:lang w:val="en-US" w:eastAsia="en-US"/>
        </w:rPr>
      </w:pPr>
    </w:p>
    <w:p w:rsidR="005622C1" w:rsidRPr="007D6C9D" w:rsidRDefault="005622C1" w:rsidP="005622C1">
      <w:pPr>
        <w:pStyle w:val="NormalWeb"/>
        <w:spacing w:before="0" w:beforeAutospacing="0" w:after="0" w:afterAutospacing="0" w:line="360" w:lineRule="auto"/>
        <w:ind w:left="31" w:right="203"/>
        <w:jc w:val="center"/>
        <w:rPr>
          <w:rFonts w:ascii="Verdana" w:eastAsiaTheme="minorHAnsi" w:hAnsi="Verdana" w:cs="Arial"/>
          <w:sz w:val="22"/>
          <w:szCs w:val="22"/>
          <w:lang w:val="en-US" w:eastAsia="en-US"/>
        </w:rPr>
      </w:pPr>
    </w:p>
    <w:p w:rsidR="005622C1" w:rsidRPr="005622C1" w:rsidRDefault="005622C1" w:rsidP="005622C1">
      <w:pPr>
        <w:spacing w:line="360" w:lineRule="auto"/>
        <w:jc w:val="center"/>
        <w:rPr>
          <w:rFonts w:ascii="Verdana" w:hAnsi="Verdana" w:cs="Arial"/>
        </w:rPr>
      </w:pPr>
      <w:r w:rsidRPr="005622C1">
        <w:rPr>
          <w:rFonts w:ascii="Verdana" w:hAnsi="Verdana" w:cs="Arial"/>
        </w:rPr>
        <w:t>_____________________________________</w:t>
      </w:r>
    </w:p>
    <w:p w:rsidR="005622C1" w:rsidRPr="00DF06D7" w:rsidRDefault="005622C1" w:rsidP="005622C1">
      <w:pPr>
        <w:spacing w:line="360" w:lineRule="auto"/>
        <w:jc w:val="center"/>
        <w:rPr>
          <w:rFonts w:ascii="Verdana" w:hAnsi="Verdana" w:cs="Arial"/>
          <w:color w:val="FF0000"/>
        </w:rPr>
      </w:pPr>
      <w:r w:rsidRPr="00DF06D7">
        <w:rPr>
          <w:rFonts w:ascii="Verdana" w:hAnsi="Verdana" w:cs="Arial"/>
          <w:color w:val="FF0000"/>
        </w:rPr>
        <w:t xml:space="preserve">(assinatura e nome legível do outorgante com o atual cargo que ocupa) </w:t>
      </w:r>
    </w:p>
    <w:p w:rsidR="005622C1" w:rsidRPr="00DF06D7" w:rsidRDefault="005622C1" w:rsidP="005622C1">
      <w:pPr>
        <w:spacing w:line="360" w:lineRule="auto"/>
        <w:jc w:val="center"/>
        <w:rPr>
          <w:rFonts w:ascii="Verdana" w:hAnsi="Verdana" w:cs="Arial"/>
          <w:color w:val="FF0000"/>
          <w:lang w:val="en-US"/>
        </w:rPr>
      </w:pPr>
      <w:r w:rsidRPr="00DF06D7">
        <w:rPr>
          <w:rFonts w:ascii="Verdana" w:hAnsi="Verdana" w:cs="Arial"/>
          <w:color w:val="FF0000"/>
          <w:lang w:val="en-US"/>
        </w:rPr>
        <w:t>(signature and legible name of the grantor  with the current job position)</w:t>
      </w:r>
    </w:p>
    <w:p w:rsidR="005622C1" w:rsidRPr="007D6C9D" w:rsidRDefault="005622C1" w:rsidP="005622C1">
      <w:pPr>
        <w:rPr>
          <w:rFonts w:ascii="Verdana" w:hAnsi="Verdana" w:cs="Arial"/>
          <w:lang w:val="en-US"/>
        </w:rPr>
      </w:pPr>
    </w:p>
    <w:p w:rsidR="005622C1" w:rsidRDefault="005622C1" w:rsidP="005622C1">
      <w:pPr>
        <w:rPr>
          <w:rFonts w:ascii="Verdana" w:hAnsi="Verdana" w:cs="Arial"/>
          <w:lang w:val="en-US"/>
        </w:rPr>
      </w:pPr>
    </w:p>
    <w:p w:rsidR="00DF06D7" w:rsidRPr="00BC643B" w:rsidRDefault="00DF06D7" w:rsidP="007D6C9D">
      <w:pPr>
        <w:spacing w:before="100" w:beforeAutospacing="1" w:after="100" w:afterAutospacing="1" w:line="240" w:lineRule="auto"/>
        <w:jc w:val="both"/>
        <w:rPr>
          <w:rFonts w:ascii="Verdana" w:hAnsi="Verdana" w:cs="Arial"/>
          <w:lang w:val="en-US"/>
        </w:rPr>
        <w:sectPr w:rsidR="00DF06D7" w:rsidRPr="00BC643B" w:rsidSect="005622C1">
          <w:pgSz w:w="11906" w:h="16838"/>
          <w:pgMar w:top="1418" w:right="284" w:bottom="567" w:left="284" w:header="709" w:footer="709" w:gutter="0"/>
          <w:cols w:space="708"/>
          <w:docGrid w:linePitch="360"/>
        </w:sectPr>
      </w:pPr>
    </w:p>
    <w:p w:rsidR="00DF06D7" w:rsidRPr="00DF06D7" w:rsidRDefault="00DF06D7" w:rsidP="00DF06D7">
      <w:pPr>
        <w:jc w:val="center"/>
        <w:rPr>
          <w:rFonts w:ascii="Verdana" w:hAnsi="Verdana" w:cs="Arial"/>
          <w:b/>
          <w:u w:val="single"/>
        </w:rPr>
      </w:pPr>
      <w:r w:rsidRPr="00DF06D7">
        <w:rPr>
          <w:rFonts w:ascii="Verdana" w:hAnsi="Verdana" w:cs="Arial"/>
          <w:b/>
          <w:u w:val="single"/>
        </w:rPr>
        <w:lastRenderedPageBreak/>
        <w:t>Instruções de preenchimento</w:t>
      </w:r>
      <w:r w:rsidR="007D6C9D" w:rsidRPr="00DF06D7">
        <w:rPr>
          <w:rFonts w:ascii="Verdana" w:hAnsi="Verdana" w:cs="Arial"/>
          <w:b/>
          <w:u w:val="single"/>
        </w:rPr>
        <w:t>:</w:t>
      </w:r>
    </w:p>
    <w:p w:rsidR="00DF06D7" w:rsidRDefault="00DF06D7" w:rsidP="00DF06D7">
      <w:pPr>
        <w:rPr>
          <w:rFonts w:ascii="Verdana" w:hAnsi="Verdana" w:cs="Arial"/>
        </w:rPr>
      </w:pPr>
    </w:p>
    <w:p w:rsidR="007D6C9D" w:rsidRPr="00DF06D7" w:rsidRDefault="007D6C9D" w:rsidP="00DF06D7">
      <w:pPr>
        <w:jc w:val="both"/>
        <w:rPr>
          <w:rFonts w:ascii="Verdana" w:hAnsi="Verdana"/>
          <w:sz w:val="16"/>
          <w:szCs w:val="16"/>
        </w:rPr>
      </w:pPr>
      <w:r w:rsidRPr="007D6C9D">
        <w:rPr>
          <w:rFonts w:ascii="Verdana" w:hAnsi="Verdana" w:cs="Arial"/>
        </w:rPr>
        <w:t>Nota 1: A Carta Compromisso deverá ser apresentada em papel timbrado da empresa estrangeira, citando local e data, assinatura do representante legal devidamente identificado com nome legível e cargo que ocupa. Lembramos que o signatário deverá constar nos documentos equivalentes ao Contrato Social, Estatuto Social, Ata de eleição/nomeação de Diretoria ou qualquer outro documento oficial.</w:t>
      </w:r>
    </w:p>
    <w:p w:rsidR="007D6C9D" w:rsidRDefault="007D6C9D" w:rsidP="00DF06D7">
      <w:pPr>
        <w:spacing w:before="100" w:beforeAutospacing="1" w:after="100" w:afterAutospacing="1" w:line="240" w:lineRule="auto"/>
        <w:jc w:val="both"/>
        <w:rPr>
          <w:rFonts w:ascii="Verdana" w:hAnsi="Verdana" w:cs="Arial"/>
        </w:rPr>
      </w:pPr>
      <w:r w:rsidRPr="007D6C9D">
        <w:rPr>
          <w:rFonts w:ascii="Verdana" w:hAnsi="Verdana" w:cs="Arial"/>
        </w:rPr>
        <w:t xml:space="preserve">Nota 2: É dispensada a Legalização Consular do documento. </w:t>
      </w:r>
    </w:p>
    <w:p w:rsidR="007D6C9D" w:rsidRPr="007D6C9D" w:rsidRDefault="007D6C9D" w:rsidP="00DF06D7">
      <w:pPr>
        <w:spacing w:before="100" w:beforeAutospacing="1" w:after="100" w:afterAutospacing="1" w:line="240" w:lineRule="auto"/>
        <w:jc w:val="both"/>
        <w:rPr>
          <w:rFonts w:ascii="Verdana" w:hAnsi="Verdana" w:cs="Arial"/>
        </w:rPr>
      </w:pPr>
      <w:r w:rsidRPr="007D6C9D">
        <w:rPr>
          <w:rFonts w:ascii="Verdana" w:hAnsi="Verdana" w:cs="Arial"/>
        </w:rPr>
        <w:t xml:space="preserve">Nota 3: É dispensada a tradução juramentada da Carta Compromisso, pois o documento é apresentado em versão bilíngüe (inglês-portugês). Contudo, é imprescindível a notarização da assinatura do signatário. </w:t>
      </w:r>
    </w:p>
    <w:p w:rsidR="007D6C9D" w:rsidRPr="007D6C9D" w:rsidRDefault="007D6C9D" w:rsidP="00DF06D7">
      <w:pPr>
        <w:spacing w:before="100" w:beforeAutospacing="1" w:after="100" w:afterAutospacing="1" w:line="240" w:lineRule="auto"/>
        <w:jc w:val="both"/>
        <w:rPr>
          <w:rFonts w:ascii="Verdana" w:hAnsi="Verdana" w:cs="Arial"/>
        </w:rPr>
      </w:pPr>
      <w:r w:rsidRPr="007D6C9D">
        <w:rPr>
          <w:rFonts w:ascii="Verdana" w:hAnsi="Verdana" w:cs="Arial"/>
        </w:rPr>
        <w:t>Nota 4: A notarização deverá, obrigatoriamente, ser traduzida para o português por tradutor público juramentado no Brasil.</w:t>
      </w:r>
    </w:p>
    <w:p w:rsidR="00395D1B" w:rsidRPr="00BC643B" w:rsidRDefault="007D6C9D" w:rsidP="00DF06D7">
      <w:pPr>
        <w:spacing w:before="100" w:beforeAutospacing="1" w:after="100" w:afterAutospacing="1" w:line="240" w:lineRule="auto"/>
        <w:jc w:val="both"/>
        <w:rPr>
          <w:rFonts w:ascii="Verdana" w:hAnsi="Verdana" w:cs="Arial"/>
        </w:rPr>
      </w:pPr>
      <w:r w:rsidRPr="007D6C9D">
        <w:rPr>
          <w:rFonts w:ascii="Verdana" w:hAnsi="Verdana" w:cs="Arial"/>
        </w:rPr>
        <w:t>Nota 5: A validade deste documento para fins de análise e avaliação da Petrobras é considerada de 1 (um) ano a contar da data da emissão.</w:t>
      </w:r>
    </w:p>
    <w:p w:rsidR="00DF06D7" w:rsidRPr="00BC643B" w:rsidRDefault="00DF06D7" w:rsidP="00DF06D7">
      <w:pPr>
        <w:spacing w:before="100" w:beforeAutospacing="1" w:after="100" w:afterAutospacing="1" w:line="240" w:lineRule="auto"/>
        <w:jc w:val="both"/>
        <w:rPr>
          <w:rFonts w:ascii="Verdana" w:hAnsi="Verdana" w:cs="Arial"/>
        </w:rPr>
      </w:pPr>
    </w:p>
    <w:p w:rsidR="00DF06D7" w:rsidRPr="00BC643B" w:rsidRDefault="00DF06D7" w:rsidP="00DF06D7">
      <w:pPr>
        <w:spacing w:before="100" w:beforeAutospacing="1" w:after="100" w:afterAutospacing="1" w:line="240" w:lineRule="auto"/>
        <w:jc w:val="both"/>
        <w:rPr>
          <w:rFonts w:ascii="Verdana" w:hAnsi="Verdana" w:cs="Arial"/>
        </w:rPr>
      </w:pPr>
    </w:p>
    <w:p w:rsidR="00DF06D7" w:rsidRPr="00BC643B" w:rsidRDefault="00DF06D7" w:rsidP="00DF06D7">
      <w:pPr>
        <w:spacing w:before="100" w:beforeAutospacing="1" w:after="100" w:afterAutospacing="1" w:line="240" w:lineRule="auto"/>
        <w:jc w:val="both"/>
        <w:rPr>
          <w:rFonts w:ascii="Verdana" w:hAnsi="Verdana" w:cs="Arial"/>
        </w:rPr>
      </w:pPr>
    </w:p>
    <w:p w:rsidR="00DF06D7" w:rsidRPr="00BC643B" w:rsidRDefault="00DF06D7" w:rsidP="00DF06D7">
      <w:pPr>
        <w:spacing w:before="100" w:beforeAutospacing="1" w:after="100" w:afterAutospacing="1" w:line="240" w:lineRule="auto"/>
        <w:jc w:val="both"/>
        <w:rPr>
          <w:rFonts w:ascii="Verdana" w:hAnsi="Verdana" w:cs="Arial"/>
        </w:rPr>
      </w:pPr>
    </w:p>
    <w:p w:rsidR="00DF06D7" w:rsidRPr="00BC643B" w:rsidRDefault="00DF06D7" w:rsidP="00DF06D7">
      <w:pPr>
        <w:spacing w:before="100" w:beforeAutospacing="1" w:after="100" w:afterAutospacing="1" w:line="240" w:lineRule="auto"/>
        <w:jc w:val="both"/>
        <w:rPr>
          <w:rFonts w:ascii="Verdana" w:hAnsi="Verdana" w:cs="Arial"/>
        </w:rPr>
      </w:pPr>
    </w:p>
    <w:p w:rsidR="00DF06D7" w:rsidRPr="00BC643B" w:rsidRDefault="00DF06D7" w:rsidP="00DF06D7">
      <w:pPr>
        <w:spacing w:before="100" w:beforeAutospacing="1" w:after="100" w:afterAutospacing="1" w:line="240" w:lineRule="auto"/>
        <w:jc w:val="both"/>
        <w:rPr>
          <w:rFonts w:ascii="Verdana" w:hAnsi="Verdana" w:cs="Arial"/>
        </w:rPr>
      </w:pPr>
    </w:p>
    <w:p w:rsidR="00DF06D7" w:rsidRPr="00BC643B" w:rsidRDefault="00DF06D7" w:rsidP="00DF06D7">
      <w:pPr>
        <w:spacing w:before="100" w:beforeAutospacing="1" w:after="100" w:afterAutospacing="1" w:line="240" w:lineRule="auto"/>
        <w:jc w:val="both"/>
        <w:rPr>
          <w:rFonts w:ascii="Verdana" w:hAnsi="Verdana" w:cs="Arial"/>
        </w:rPr>
      </w:pPr>
    </w:p>
    <w:p w:rsidR="00DF06D7" w:rsidRPr="00BC643B" w:rsidRDefault="00DF06D7" w:rsidP="00DF06D7">
      <w:pPr>
        <w:spacing w:before="100" w:beforeAutospacing="1" w:after="100" w:afterAutospacing="1" w:line="240" w:lineRule="auto"/>
        <w:jc w:val="both"/>
        <w:rPr>
          <w:rFonts w:ascii="Verdana" w:hAnsi="Verdana" w:cs="Arial"/>
        </w:rPr>
      </w:pPr>
    </w:p>
    <w:p w:rsidR="00DF06D7" w:rsidRPr="00BC643B" w:rsidRDefault="00DF06D7" w:rsidP="00DF06D7">
      <w:pPr>
        <w:spacing w:before="100" w:beforeAutospacing="1" w:after="100" w:afterAutospacing="1" w:line="240" w:lineRule="auto"/>
        <w:jc w:val="both"/>
        <w:rPr>
          <w:rFonts w:ascii="Verdana" w:hAnsi="Verdana" w:cs="Arial"/>
        </w:rPr>
      </w:pPr>
    </w:p>
    <w:p w:rsidR="00DF06D7" w:rsidRPr="00BC643B" w:rsidRDefault="00DF06D7" w:rsidP="00DF06D7">
      <w:pPr>
        <w:spacing w:before="100" w:beforeAutospacing="1" w:after="100" w:afterAutospacing="1" w:line="240" w:lineRule="auto"/>
        <w:jc w:val="both"/>
        <w:rPr>
          <w:rFonts w:ascii="Verdana" w:hAnsi="Verdana" w:cs="Arial"/>
        </w:rPr>
      </w:pPr>
    </w:p>
    <w:p w:rsidR="00DF06D7" w:rsidRPr="00610621" w:rsidRDefault="00DF06D7" w:rsidP="00DF06D7">
      <w:pPr>
        <w:jc w:val="center"/>
        <w:rPr>
          <w:rFonts w:ascii="Verdana" w:hAnsi="Verdana" w:cs="Arial"/>
          <w:b/>
          <w:u w:val="single"/>
          <w:lang w:val="en-US"/>
        </w:rPr>
      </w:pPr>
      <w:r w:rsidRPr="00610621">
        <w:rPr>
          <w:rFonts w:ascii="Verdana" w:hAnsi="Verdana" w:cs="Arial"/>
          <w:b/>
          <w:u w:val="single"/>
          <w:lang w:val="en-US"/>
        </w:rPr>
        <w:t>Fill-in instructions</w:t>
      </w:r>
      <w:r w:rsidR="007D6C9D" w:rsidRPr="00610621">
        <w:rPr>
          <w:rFonts w:ascii="Verdana" w:hAnsi="Verdana" w:cs="Arial"/>
          <w:b/>
          <w:u w:val="single"/>
          <w:lang w:val="en-US"/>
        </w:rPr>
        <w:t>:</w:t>
      </w:r>
    </w:p>
    <w:p w:rsidR="00DF06D7" w:rsidRPr="00610621" w:rsidRDefault="00DF06D7" w:rsidP="00DF06D7">
      <w:pPr>
        <w:jc w:val="both"/>
        <w:rPr>
          <w:rFonts w:ascii="Verdana" w:hAnsi="Verdana" w:cs="Arial"/>
          <w:lang w:val="en-US"/>
        </w:rPr>
      </w:pPr>
    </w:p>
    <w:p w:rsidR="00395D1B" w:rsidRPr="00DF06D7" w:rsidRDefault="007D6C9D" w:rsidP="00DF06D7">
      <w:pPr>
        <w:jc w:val="both"/>
        <w:rPr>
          <w:rFonts w:ascii="Times New Roman" w:hAnsi="Times New Roman" w:cs="Times New Roman"/>
          <w:sz w:val="16"/>
          <w:szCs w:val="16"/>
          <w:lang w:val="en-US"/>
        </w:rPr>
      </w:pPr>
      <w:r w:rsidRPr="00610621">
        <w:rPr>
          <w:rFonts w:ascii="Verdana" w:hAnsi="Verdana" w:cs="Arial"/>
          <w:lang w:val="en-US"/>
        </w:rPr>
        <w:t>Note 1: The Commitment Letter should be submitted on letterhead paper of the foreign company, stating</w:t>
      </w:r>
      <w:r w:rsidRPr="007D6C9D">
        <w:rPr>
          <w:rFonts w:ascii="Verdana" w:hAnsi="Verdana" w:cs="Arial"/>
          <w:lang w:val="en-US"/>
        </w:rPr>
        <w:t xml:space="preserve"> the place and date, signature of the responsible person duly identified by clearly stating the name and position held. As areminder the signer of the Commitment Letter must be mentioned in the Incorporation Articles, Statutes, Minutes of Election or Appointment of the Board or any othe rofficial document.</w:t>
      </w:r>
    </w:p>
    <w:p w:rsidR="00395D1B" w:rsidRDefault="007D6C9D" w:rsidP="00DF06D7">
      <w:pPr>
        <w:spacing w:before="100" w:beforeAutospacing="1" w:after="100" w:afterAutospacing="1" w:line="240" w:lineRule="auto"/>
        <w:jc w:val="both"/>
        <w:rPr>
          <w:rFonts w:ascii="Verdana" w:hAnsi="Verdana" w:cs="Arial"/>
          <w:lang w:val="en-US"/>
        </w:rPr>
      </w:pPr>
      <w:r>
        <w:rPr>
          <w:rFonts w:ascii="Verdana" w:hAnsi="Verdana" w:cs="Arial"/>
          <w:lang w:val="en-US"/>
        </w:rPr>
        <w:t>Note</w:t>
      </w:r>
      <w:r w:rsidRPr="007D6C9D">
        <w:rPr>
          <w:rFonts w:ascii="Verdana" w:hAnsi="Verdana" w:cs="Arial"/>
          <w:lang w:val="en-US"/>
        </w:rPr>
        <w:t xml:space="preserve"> 2: Consular certification of this document is not required. </w:t>
      </w:r>
    </w:p>
    <w:p w:rsidR="007D6C9D" w:rsidRPr="00DF06D7" w:rsidRDefault="007D6C9D" w:rsidP="00DF06D7">
      <w:pPr>
        <w:spacing w:before="100" w:beforeAutospacing="1" w:after="100" w:afterAutospacing="1" w:line="240" w:lineRule="auto"/>
        <w:jc w:val="both"/>
        <w:rPr>
          <w:rFonts w:ascii="Verdana" w:hAnsi="Verdana" w:cs="Arial"/>
          <w:lang w:val="en-US"/>
        </w:rPr>
      </w:pPr>
      <w:r>
        <w:rPr>
          <w:rFonts w:ascii="Verdana" w:hAnsi="Verdana" w:cs="Arial"/>
          <w:lang w:val="en-US"/>
        </w:rPr>
        <w:t>Note</w:t>
      </w:r>
      <w:r w:rsidRPr="007D6C9D">
        <w:rPr>
          <w:rFonts w:ascii="Verdana" w:hAnsi="Verdana" w:cs="Arial"/>
          <w:lang w:val="en-US"/>
        </w:rPr>
        <w:t xml:space="preserve"> 3:Certified translation of the Commitment Letter is not required, because the document is submitted in bilingual version (English/Portuguese). </w:t>
      </w:r>
      <w:r w:rsidRPr="00DF06D7">
        <w:rPr>
          <w:rFonts w:ascii="Verdana" w:hAnsi="Verdana" w:cs="Arial"/>
          <w:lang w:val="en-US"/>
        </w:rPr>
        <w:t xml:space="preserve">However, the signatory's signature must be notarized. </w:t>
      </w:r>
    </w:p>
    <w:p w:rsidR="007D6C9D" w:rsidRPr="007D6C9D" w:rsidRDefault="007D6C9D" w:rsidP="00DF06D7">
      <w:pPr>
        <w:spacing w:before="100" w:beforeAutospacing="1" w:after="100" w:afterAutospacing="1" w:line="240" w:lineRule="auto"/>
        <w:jc w:val="both"/>
        <w:rPr>
          <w:rFonts w:ascii="Verdana" w:hAnsi="Verdana" w:cs="Arial"/>
          <w:lang w:val="en-US"/>
        </w:rPr>
      </w:pPr>
      <w:r w:rsidRPr="007D6C9D">
        <w:rPr>
          <w:rFonts w:ascii="Verdana" w:hAnsi="Verdana" w:cs="Arial"/>
          <w:lang w:val="en-US"/>
        </w:rPr>
        <w:t>Note 4: Notarization must be translated to Portuguese by a Public Certified Translator in Brazil.</w:t>
      </w:r>
    </w:p>
    <w:p w:rsidR="007D6C9D" w:rsidRPr="007D6C9D" w:rsidRDefault="007D6C9D" w:rsidP="00DF06D7">
      <w:pPr>
        <w:spacing w:before="100" w:beforeAutospacing="1" w:after="100" w:afterAutospacing="1" w:line="240" w:lineRule="auto"/>
        <w:jc w:val="both"/>
        <w:rPr>
          <w:rFonts w:ascii="Verdana" w:hAnsi="Verdana" w:cs="Arial"/>
          <w:lang w:val="en-US"/>
        </w:rPr>
      </w:pPr>
      <w:r>
        <w:rPr>
          <w:rFonts w:ascii="Verdana" w:hAnsi="Verdana" w:cs="Arial"/>
          <w:lang w:val="en-US"/>
        </w:rPr>
        <w:t>Note</w:t>
      </w:r>
      <w:r w:rsidRPr="007D6C9D">
        <w:rPr>
          <w:rFonts w:ascii="Verdana" w:hAnsi="Verdana" w:cs="Arial"/>
          <w:lang w:val="en-US"/>
        </w:rPr>
        <w:t xml:space="preserve"> 5: Validity of this document for analysis and evaluation by Petrobras is considered to be 1 (one) year after the date of issue.</w:t>
      </w:r>
    </w:p>
    <w:p w:rsidR="007D6C9D" w:rsidRPr="007D6C9D" w:rsidRDefault="007D6C9D" w:rsidP="005622C1">
      <w:pPr>
        <w:rPr>
          <w:rFonts w:ascii="Verdana" w:hAnsi="Verdana" w:cs="Arial"/>
          <w:lang w:val="en-US"/>
        </w:rPr>
      </w:pPr>
    </w:p>
    <w:sectPr w:rsidR="007D6C9D" w:rsidRPr="007D6C9D" w:rsidSect="00DF06D7">
      <w:type w:val="continuous"/>
      <w:pgSz w:w="11906" w:h="16838"/>
      <w:pgMar w:top="1418" w:right="284" w:bottom="567" w:left="28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3FD" w:rsidRDefault="008123FD" w:rsidP="00BC643B">
      <w:pPr>
        <w:spacing w:after="0" w:line="240" w:lineRule="auto"/>
      </w:pPr>
      <w:r>
        <w:separator/>
      </w:r>
    </w:p>
  </w:endnote>
  <w:endnote w:type="continuationSeparator" w:id="0">
    <w:p w:rsidR="008123FD" w:rsidRDefault="008123FD" w:rsidP="00BC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3FD" w:rsidRDefault="008123FD" w:rsidP="00BC643B">
      <w:pPr>
        <w:spacing w:after="0" w:line="240" w:lineRule="auto"/>
      </w:pPr>
      <w:r>
        <w:separator/>
      </w:r>
    </w:p>
  </w:footnote>
  <w:footnote w:type="continuationSeparator" w:id="0">
    <w:p w:rsidR="008123FD" w:rsidRDefault="008123FD" w:rsidP="00BC6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63BA3"/>
    <w:multiLevelType w:val="hybridMultilevel"/>
    <w:tmpl w:val="3462E39C"/>
    <w:lvl w:ilvl="0" w:tplc="DE389088">
      <w:start w:val="1"/>
      <w:numFmt w:val="upperRoman"/>
      <w:lvlText w:val="%1."/>
      <w:lvlJc w:val="left"/>
      <w:pPr>
        <w:tabs>
          <w:tab w:val="num" w:pos="567"/>
        </w:tabs>
        <w:ind w:left="567"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7EEA2527"/>
    <w:multiLevelType w:val="hybridMultilevel"/>
    <w:tmpl w:val="E0D49FD6"/>
    <w:lvl w:ilvl="0" w:tplc="A23A1E0E">
      <w:start w:val="1"/>
      <w:numFmt w:val="upperRoman"/>
      <w:lvlText w:val="%1."/>
      <w:lvlJc w:val="left"/>
      <w:pPr>
        <w:tabs>
          <w:tab w:val="num" w:pos="341"/>
        </w:tabs>
        <w:ind w:left="341" w:hanging="341"/>
      </w:pPr>
      <w:rPr>
        <w:rFonts w:hint="default"/>
      </w:rPr>
    </w:lvl>
    <w:lvl w:ilvl="1" w:tplc="04160019" w:tentative="1">
      <w:start w:val="1"/>
      <w:numFmt w:val="lowerLetter"/>
      <w:lvlText w:val="%2."/>
      <w:lvlJc w:val="left"/>
      <w:pPr>
        <w:tabs>
          <w:tab w:val="num" w:pos="1820"/>
        </w:tabs>
        <w:ind w:left="1820" w:hanging="360"/>
      </w:pPr>
    </w:lvl>
    <w:lvl w:ilvl="2" w:tplc="0416001B" w:tentative="1">
      <w:start w:val="1"/>
      <w:numFmt w:val="lowerRoman"/>
      <w:lvlText w:val="%3."/>
      <w:lvlJc w:val="right"/>
      <w:pPr>
        <w:tabs>
          <w:tab w:val="num" w:pos="2540"/>
        </w:tabs>
        <w:ind w:left="2540" w:hanging="180"/>
      </w:pPr>
    </w:lvl>
    <w:lvl w:ilvl="3" w:tplc="0416000F" w:tentative="1">
      <w:start w:val="1"/>
      <w:numFmt w:val="decimal"/>
      <w:lvlText w:val="%4."/>
      <w:lvlJc w:val="left"/>
      <w:pPr>
        <w:tabs>
          <w:tab w:val="num" w:pos="3260"/>
        </w:tabs>
        <w:ind w:left="3260" w:hanging="360"/>
      </w:pPr>
    </w:lvl>
    <w:lvl w:ilvl="4" w:tplc="04160019" w:tentative="1">
      <w:start w:val="1"/>
      <w:numFmt w:val="lowerLetter"/>
      <w:lvlText w:val="%5."/>
      <w:lvlJc w:val="left"/>
      <w:pPr>
        <w:tabs>
          <w:tab w:val="num" w:pos="3980"/>
        </w:tabs>
        <w:ind w:left="3980" w:hanging="360"/>
      </w:pPr>
    </w:lvl>
    <w:lvl w:ilvl="5" w:tplc="0416001B" w:tentative="1">
      <w:start w:val="1"/>
      <w:numFmt w:val="lowerRoman"/>
      <w:lvlText w:val="%6."/>
      <w:lvlJc w:val="right"/>
      <w:pPr>
        <w:tabs>
          <w:tab w:val="num" w:pos="4700"/>
        </w:tabs>
        <w:ind w:left="4700" w:hanging="180"/>
      </w:pPr>
    </w:lvl>
    <w:lvl w:ilvl="6" w:tplc="0416000F" w:tentative="1">
      <w:start w:val="1"/>
      <w:numFmt w:val="decimal"/>
      <w:lvlText w:val="%7."/>
      <w:lvlJc w:val="left"/>
      <w:pPr>
        <w:tabs>
          <w:tab w:val="num" w:pos="5420"/>
        </w:tabs>
        <w:ind w:left="5420" w:hanging="360"/>
      </w:pPr>
    </w:lvl>
    <w:lvl w:ilvl="7" w:tplc="04160019" w:tentative="1">
      <w:start w:val="1"/>
      <w:numFmt w:val="lowerLetter"/>
      <w:lvlText w:val="%8."/>
      <w:lvlJc w:val="left"/>
      <w:pPr>
        <w:tabs>
          <w:tab w:val="num" w:pos="6140"/>
        </w:tabs>
        <w:ind w:left="6140" w:hanging="360"/>
      </w:pPr>
    </w:lvl>
    <w:lvl w:ilvl="8" w:tplc="0416001B" w:tentative="1">
      <w:start w:val="1"/>
      <w:numFmt w:val="lowerRoman"/>
      <w:lvlText w:val="%9."/>
      <w:lvlJc w:val="right"/>
      <w:pPr>
        <w:tabs>
          <w:tab w:val="num" w:pos="6860"/>
        </w:tabs>
        <w:ind w:left="68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C1"/>
    <w:rsid w:val="000147FB"/>
    <w:rsid w:val="00042435"/>
    <w:rsid w:val="0005307B"/>
    <w:rsid w:val="000828F6"/>
    <w:rsid w:val="000F3C93"/>
    <w:rsid w:val="00132B98"/>
    <w:rsid w:val="00175536"/>
    <w:rsid w:val="00184782"/>
    <w:rsid w:val="00195F86"/>
    <w:rsid w:val="001B1BB7"/>
    <w:rsid w:val="001C69C3"/>
    <w:rsid w:val="001D35BC"/>
    <w:rsid w:val="001D3D9F"/>
    <w:rsid w:val="00226BBC"/>
    <w:rsid w:val="002D2FCD"/>
    <w:rsid w:val="002D5F66"/>
    <w:rsid w:val="003227A7"/>
    <w:rsid w:val="00327D82"/>
    <w:rsid w:val="00333ABC"/>
    <w:rsid w:val="0033574D"/>
    <w:rsid w:val="00342872"/>
    <w:rsid w:val="003608D5"/>
    <w:rsid w:val="00361990"/>
    <w:rsid w:val="00395D1B"/>
    <w:rsid w:val="003A1CE3"/>
    <w:rsid w:val="003A74BB"/>
    <w:rsid w:val="003B1DC6"/>
    <w:rsid w:val="003D3C3B"/>
    <w:rsid w:val="004018E0"/>
    <w:rsid w:val="0040466B"/>
    <w:rsid w:val="00404BF0"/>
    <w:rsid w:val="004152EF"/>
    <w:rsid w:val="00440BE6"/>
    <w:rsid w:val="00461B19"/>
    <w:rsid w:val="00480753"/>
    <w:rsid w:val="00487497"/>
    <w:rsid w:val="0049455D"/>
    <w:rsid w:val="004C4FE2"/>
    <w:rsid w:val="00507578"/>
    <w:rsid w:val="00513DE2"/>
    <w:rsid w:val="00527661"/>
    <w:rsid w:val="005622C1"/>
    <w:rsid w:val="005A600A"/>
    <w:rsid w:val="005A7C1B"/>
    <w:rsid w:val="005D25DA"/>
    <w:rsid w:val="00602CC2"/>
    <w:rsid w:val="00610621"/>
    <w:rsid w:val="00625078"/>
    <w:rsid w:val="0064674D"/>
    <w:rsid w:val="00646AFA"/>
    <w:rsid w:val="006556C0"/>
    <w:rsid w:val="006646C0"/>
    <w:rsid w:val="00666348"/>
    <w:rsid w:val="006846FC"/>
    <w:rsid w:val="006924CB"/>
    <w:rsid w:val="006B17E1"/>
    <w:rsid w:val="006C5B9A"/>
    <w:rsid w:val="006D356E"/>
    <w:rsid w:val="006D690D"/>
    <w:rsid w:val="007135D7"/>
    <w:rsid w:val="00735F12"/>
    <w:rsid w:val="007410AA"/>
    <w:rsid w:val="00785767"/>
    <w:rsid w:val="007A13D2"/>
    <w:rsid w:val="007D6C9D"/>
    <w:rsid w:val="007F0C19"/>
    <w:rsid w:val="008123FD"/>
    <w:rsid w:val="00821588"/>
    <w:rsid w:val="00824F35"/>
    <w:rsid w:val="00835216"/>
    <w:rsid w:val="00844AAF"/>
    <w:rsid w:val="0085254B"/>
    <w:rsid w:val="00857FEE"/>
    <w:rsid w:val="008756D2"/>
    <w:rsid w:val="00876601"/>
    <w:rsid w:val="008801A9"/>
    <w:rsid w:val="008A1480"/>
    <w:rsid w:val="008A4472"/>
    <w:rsid w:val="008A52B5"/>
    <w:rsid w:val="008A7F7F"/>
    <w:rsid w:val="008D3898"/>
    <w:rsid w:val="008F229B"/>
    <w:rsid w:val="009241E9"/>
    <w:rsid w:val="009554C0"/>
    <w:rsid w:val="009569D5"/>
    <w:rsid w:val="0095794F"/>
    <w:rsid w:val="00964468"/>
    <w:rsid w:val="00983AA0"/>
    <w:rsid w:val="009D0B9E"/>
    <w:rsid w:val="009D78F6"/>
    <w:rsid w:val="00A06904"/>
    <w:rsid w:val="00A461E9"/>
    <w:rsid w:val="00A61A84"/>
    <w:rsid w:val="00A631BA"/>
    <w:rsid w:val="00A67DE5"/>
    <w:rsid w:val="00A7713C"/>
    <w:rsid w:val="00A86E02"/>
    <w:rsid w:val="00AC6891"/>
    <w:rsid w:val="00AD683D"/>
    <w:rsid w:val="00AE7089"/>
    <w:rsid w:val="00AE785E"/>
    <w:rsid w:val="00B1480F"/>
    <w:rsid w:val="00B271D4"/>
    <w:rsid w:val="00B57682"/>
    <w:rsid w:val="00B7197E"/>
    <w:rsid w:val="00B8760C"/>
    <w:rsid w:val="00BC643B"/>
    <w:rsid w:val="00C04D7E"/>
    <w:rsid w:val="00C14AD5"/>
    <w:rsid w:val="00C2666B"/>
    <w:rsid w:val="00C75816"/>
    <w:rsid w:val="00CB7F50"/>
    <w:rsid w:val="00CE739A"/>
    <w:rsid w:val="00D00998"/>
    <w:rsid w:val="00D82B77"/>
    <w:rsid w:val="00DC1539"/>
    <w:rsid w:val="00DC1778"/>
    <w:rsid w:val="00DD5155"/>
    <w:rsid w:val="00DF06D7"/>
    <w:rsid w:val="00E3702F"/>
    <w:rsid w:val="00E5795E"/>
    <w:rsid w:val="00E61CAB"/>
    <w:rsid w:val="00ED5F55"/>
    <w:rsid w:val="00EE255A"/>
    <w:rsid w:val="00F04D2E"/>
    <w:rsid w:val="00F0799D"/>
    <w:rsid w:val="00F1223D"/>
    <w:rsid w:val="00F2118B"/>
    <w:rsid w:val="00F22440"/>
    <w:rsid w:val="00F35E25"/>
    <w:rsid w:val="00F558B8"/>
    <w:rsid w:val="00F93E84"/>
    <w:rsid w:val="00FB4116"/>
    <w:rsid w:val="00FC7AF0"/>
    <w:rsid w:val="00FF43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A67F07-4C9E-4547-86C1-592FB4A0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6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622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622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22C1"/>
    <w:rPr>
      <w:rFonts w:ascii="Tahoma" w:hAnsi="Tahoma" w:cs="Tahoma"/>
      <w:sz w:val="16"/>
      <w:szCs w:val="16"/>
    </w:rPr>
  </w:style>
  <w:style w:type="paragraph" w:styleId="PargrafodaLista">
    <w:name w:val="List Paragraph"/>
    <w:basedOn w:val="Normal"/>
    <w:uiPriority w:val="34"/>
    <w:qFormat/>
    <w:rsid w:val="00DF06D7"/>
    <w:pPr>
      <w:ind w:left="720"/>
      <w:contextualSpacing/>
    </w:pPr>
  </w:style>
  <w:style w:type="paragraph" w:styleId="Cabealho">
    <w:name w:val="header"/>
    <w:basedOn w:val="Normal"/>
    <w:link w:val="CabealhoChar"/>
    <w:uiPriority w:val="99"/>
    <w:unhideWhenUsed/>
    <w:rsid w:val="00BC64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643B"/>
  </w:style>
  <w:style w:type="paragraph" w:styleId="Rodap">
    <w:name w:val="footer"/>
    <w:basedOn w:val="Normal"/>
    <w:link w:val="RodapChar"/>
    <w:uiPriority w:val="99"/>
    <w:unhideWhenUsed/>
    <w:rsid w:val="00BC643B"/>
    <w:pPr>
      <w:tabs>
        <w:tab w:val="center" w:pos="4252"/>
        <w:tab w:val="right" w:pos="8504"/>
      </w:tabs>
      <w:spacing w:after="0" w:line="240" w:lineRule="auto"/>
    </w:pPr>
  </w:style>
  <w:style w:type="character" w:customStyle="1" w:styleId="RodapChar">
    <w:name w:val="Rodapé Char"/>
    <w:basedOn w:val="Fontepargpadro"/>
    <w:link w:val="Rodap"/>
    <w:uiPriority w:val="99"/>
    <w:rsid w:val="00BC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6544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Eli Frietas da Costa</dc:creator>
  <cp:lastModifiedBy>Anton Ludwig Maciel de Sampaio</cp:lastModifiedBy>
  <cp:revision>2</cp:revision>
  <dcterms:created xsi:type="dcterms:W3CDTF">2017-02-14T15:27:00Z</dcterms:created>
  <dcterms:modified xsi:type="dcterms:W3CDTF">2017-02-14T15:27:00Z</dcterms:modified>
</cp:coreProperties>
</file>